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2C627" w14:textId="77777777" w:rsidR="00000000" w:rsidRPr="000C3A08" w:rsidRDefault="00C00ED2" w:rsidP="00C00ED2">
      <w:pPr>
        <w:jc w:val="center"/>
        <w:rPr>
          <w:rFonts w:ascii="Montserrat" w:hAnsi="Montserrat" w:cs="Times New Roman"/>
          <w:b/>
        </w:rPr>
      </w:pPr>
      <w:r w:rsidRPr="000C3A08">
        <w:rPr>
          <w:rFonts w:ascii="Montserrat" w:hAnsi="Montserrat" w:cs="Times New Roman"/>
          <w:b/>
        </w:rPr>
        <w:t>Інформація про страхового посередника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6232"/>
      </w:tblGrid>
      <w:tr w:rsidR="00C00ED2" w:rsidRPr="000C3A08" w14:paraId="37A2E842" w14:textId="77777777" w:rsidTr="00057241">
        <w:tc>
          <w:tcPr>
            <w:tcW w:w="3397" w:type="dxa"/>
          </w:tcPr>
          <w:p w14:paraId="2DE8ACAC" w14:textId="69471625" w:rsidR="00C00ED2" w:rsidRPr="000C3A08" w:rsidRDefault="00B46289" w:rsidP="00A67348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1) </w:t>
            </w:r>
            <w:r w:rsidR="00C00ED2" w:rsidRPr="000C3A08">
              <w:rPr>
                <w:rFonts w:ascii="Montserrat" w:hAnsi="Montserrat"/>
                <w:b/>
                <w:sz w:val="20"/>
                <w:szCs w:val="20"/>
              </w:rPr>
              <w:t>Страховий посередник</w:t>
            </w:r>
          </w:p>
        </w:tc>
        <w:tc>
          <w:tcPr>
            <w:tcW w:w="6232" w:type="dxa"/>
          </w:tcPr>
          <w:p w14:paraId="5235088B" w14:textId="77777777" w:rsidR="00C00ED2" w:rsidRPr="000C3A08" w:rsidRDefault="00C00ED2" w:rsidP="00057241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Повне офіційне найменування банку: </w:t>
            </w:r>
          </w:p>
          <w:p w14:paraId="1FC0DDE9" w14:textId="4F5C361F" w:rsidR="00C00ED2" w:rsidRPr="000C3A08" w:rsidRDefault="00C00ED2" w:rsidP="00057241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АКЦІОНЕРНЕ ТОВАРИСТВО “ВЕСТ ФАЙНЕНС ЕНД КРЕДИТ БАНК” /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</w:rPr>
              <w:t>Joint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</w:rPr>
              <w:t>Stock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</w:rPr>
              <w:t>Company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 xml:space="preserve"> “WEST FINANCE AND CREDIT BANK”</w:t>
            </w:r>
          </w:p>
          <w:p w14:paraId="1ED971CD" w14:textId="77777777" w:rsidR="000F5912" w:rsidRPr="000C3A08" w:rsidRDefault="00C00ED2" w:rsidP="00057241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Скорочене офіційне найменування банку: </w:t>
            </w:r>
          </w:p>
          <w:p w14:paraId="4217BA0B" w14:textId="3639C3BD" w:rsidR="00C00ED2" w:rsidRPr="000C3A08" w:rsidRDefault="00C00ED2" w:rsidP="00057241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АТ</w:t>
            </w:r>
            <w:r w:rsidR="000F5912"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«КРЕДИТВЕСТ БАНК» / JSC «CREDITWEST BANK»</w:t>
            </w:r>
          </w:p>
          <w:p w14:paraId="2349228C" w14:textId="77777777" w:rsidR="00C00ED2" w:rsidRPr="000C3A08" w:rsidRDefault="00C00ED2" w:rsidP="00057241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Юридична та поштова адреса: Україна, 01054, м. Київ, вул. Леонтовича, 4, літера «А, A1»</w:t>
            </w:r>
          </w:p>
          <w:p w14:paraId="47BF1393" w14:textId="77777777" w:rsidR="00C00ED2" w:rsidRPr="000C3A08" w:rsidRDefault="00C00ED2" w:rsidP="00057241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Код ЄДРПОУ: 34575675</w:t>
            </w:r>
          </w:p>
          <w:p w14:paraId="085EC985" w14:textId="77777777" w:rsidR="00C00ED2" w:rsidRPr="000C3A08" w:rsidRDefault="00C00ED2" w:rsidP="00057241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Код Банку: 380441</w:t>
            </w:r>
          </w:p>
          <w:p w14:paraId="3765A1FF" w14:textId="77777777" w:rsidR="00C00ED2" w:rsidRPr="000C3A08" w:rsidRDefault="00C00ED2" w:rsidP="00057241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Банківська ліцензія НБУ № 235 від 04.10.2006</w:t>
            </w:r>
          </w:p>
          <w:p w14:paraId="510493B2" w14:textId="77777777" w:rsidR="00C00ED2" w:rsidRPr="000C3A08" w:rsidRDefault="00C00ED2" w:rsidP="00057241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Офіційний веб-сайт: </w:t>
            </w:r>
            <w:hyperlink r:id="rId5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https://www.creditwest.ua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</w:tc>
      </w:tr>
      <w:tr w:rsidR="00C00ED2" w:rsidRPr="000C3A08" w14:paraId="0759CF3D" w14:textId="77777777" w:rsidTr="00057241">
        <w:tc>
          <w:tcPr>
            <w:tcW w:w="3397" w:type="dxa"/>
          </w:tcPr>
          <w:p w14:paraId="7FB50896" w14:textId="752A592B" w:rsidR="00C00ED2" w:rsidRPr="000C3A08" w:rsidRDefault="00B46289" w:rsidP="00A67348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2) </w:t>
            </w:r>
            <w:r w:rsidR="00C00ED2" w:rsidRPr="000C3A08">
              <w:rPr>
                <w:rFonts w:ascii="Montserrat" w:hAnsi="Montserrat"/>
                <w:b/>
                <w:sz w:val="20"/>
                <w:szCs w:val="20"/>
              </w:rPr>
              <w:t>Повноваження Страхового</w:t>
            </w:r>
          </w:p>
          <w:p w14:paraId="5F174FD0" w14:textId="77777777" w:rsidR="00C00ED2" w:rsidRPr="000C3A08" w:rsidRDefault="00C00ED2" w:rsidP="00A67348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</w:rPr>
              <w:t>посередника</w:t>
            </w:r>
          </w:p>
        </w:tc>
        <w:tc>
          <w:tcPr>
            <w:tcW w:w="6232" w:type="dxa"/>
          </w:tcPr>
          <w:p w14:paraId="1C5DB901" w14:textId="61170359" w:rsidR="00C00ED2" w:rsidRPr="000C3A08" w:rsidRDefault="00C00ED2" w:rsidP="00057241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АТ «КРЕДИТВЕСТ БАНК» є страховим посередником, який діє від імені та за дорученням </w:t>
            </w:r>
            <w:r w:rsidR="009F256E" w:rsidRPr="000C3A08">
              <w:rPr>
                <w:rFonts w:ascii="Montserrat" w:hAnsi="Montserrat"/>
                <w:sz w:val="20"/>
                <w:szCs w:val="20"/>
              </w:rPr>
              <w:t>Страховика</w:t>
            </w:r>
            <w:r w:rsidRPr="000C3A08">
              <w:rPr>
                <w:rFonts w:ascii="Montserrat" w:hAnsi="Montserrat"/>
                <w:sz w:val="20"/>
                <w:szCs w:val="20"/>
              </w:rPr>
              <w:t xml:space="preserve"> та надає посередницькі послуги з підготовки укладення договорів страхування, в тому числі:</w:t>
            </w:r>
          </w:p>
          <w:p w14:paraId="543D54C6" w14:textId="77777777" w:rsidR="00DA30DA" w:rsidRPr="000C3A08" w:rsidRDefault="00C00ED2" w:rsidP="00057241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- проведення підготовчих заходів, спрямованих на укладення договорів страхування, зокрема, але не виключно, надання інформації про умови договору страхування відповідно до критеріїв та/або потреб, визначених клієнтами</w:t>
            </w:r>
            <w:r w:rsidR="00DA30DA" w:rsidRPr="000C3A08">
              <w:rPr>
                <w:rFonts w:ascii="Montserrat" w:hAnsi="Montserrat"/>
                <w:sz w:val="20"/>
                <w:szCs w:val="20"/>
              </w:rPr>
              <w:t>;</w:t>
            </w:r>
          </w:p>
          <w:p w14:paraId="0121CB7E" w14:textId="1243ACB3" w:rsidR="00DA30DA" w:rsidRPr="000C3A08" w:rsidRDefault="00DA30DA" w:rsidP="00057241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-</w:t>
            </w:r>
            <w:r w:rsidR="00C00ED2" w:rsidRPr="000C3A08">
              <w:rPr>
                <w:rFonts w:ascii="Montserrat" w:hAnsi="Montserrat"/>
                <w:sz w:val="20"/>
                <w:szCs w:val="20"/>
              </w:rPr>
              <w:t xml:space="preserve"> консультування щодо умов страхування</w:t>
            </w:r>
            <w:r w:rsidRPr="000C3A08">
              <w:rPr>
                <w:rFonts w:ascii="Montserrat" w:hAnsi="Montserrat"/>
                <w:sz w:val="20"/>
                <w:szCs w:val="20"/>
              </w:rPr>
              <w:t>,</w:t>
            </w:r>
            <w:r w:rsidR="00C00ED2"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 xml:space="preserve">порядку укладення та виконання договорів страхування та документів, необхідних для їх укладення </w:t>
            </w:r>
            <w:r w:rsidR="00C00ED2" w:rsidRPr="000C3A08">
              <w:rPr>
                <w:rFonts w:ascii="Montserrat" w:hAnsi="Montserrat"/>
                <w:sz w:val="20"/>
                <w:szCs w:val="20"/>
              </w:rPr>
              <w:t>відповідно до критеріїв та/або потреб, визначених клієнтами;</w:t>
            </w:r>
            <w:r w:rsidRPr="000C3A08">
              <w:rPr>
                <w:rFonts w:ascii="Montserrat" w:hAnsi="Montserrat"/>
                <w:sz w:val="20"/>
                <w:szCs w:val="20"/>
              </w:rPr>
              <w:t xml:space="preserve"> - рекламування та/або проведення маркетингових, рекламних та інших заходів, спрямованих на укладення в подальшому </w:t>
            </w:r>
            <w:r w:rsidR="009F256E" w:rsidRPr="000C3A08">
              <w:rPr>
                <w:rFonts w:ascii="Montserrat" w:hAnsi="Montserrat"/>
                <w:sz w:val="20"/>
                <w:szCs w:val="20"/>
              </w:rPr>
              <w:t>Страховик</w:t>
            </w:r>
            <w:r w:rsidRPr="000C3A08">
              <w:rPr>
                <w:rFonts w:ascii="Montserrat" w:hAnsi="Montserrat"/>
                <w:sz w:val="20"/>
                <w:szCs w:val="20"/>
              </w:rPr>
              <w:t xml:space="preserve">ом договорів страхування (полісів), розповсюдження рекламних матеріалів, наданих </w:t>
            </w:r>
            <w:r w:rsidR="009F256E" w:rsidRPr="000C3A08">
              <w:rPr>
                <w:rFonts w:ascii="Montserrat" w:hAnsi="Montserrat"/>
                <w:sz w:val="20"/>
                <w:szCs w:val="20"/>
              </w:rPr>
              <w:t>Страховик</w:t>
            </w:r>
            <w:r w:rsidRPr="000C3A08">
              <w:rPr>
                <w:rFonts w:ascii="Montserrat" w:hAnsi="Montserrat"/>
                <w:sz w:val="20"/>
                <w:szCs w:val="20"/>
              </w:rPr>
              <w:t>ом;</w:t>
            </w:r>
          </w:p>
          <w:p w14:paraId="569AAFDF" w14:textId="66FF2A68" w:rsidR="00C00ED2" w:rsidRPr="000C3A08" w:rsidRDefault="00C00ED2" w:rsidP="00057241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- пропонування, пропозиція та консультування клієнта щодо укладення договору страхування, проведення іншої роботи з підготовки до укладення договорів страхування; </w:t>
            </w:r>
          </w:p>
        </w:tc>
      </w:tr>
      <w:tr w:rsidR="00C00ED2" w:rsidRPr="000C3A08" w14:paraId="24857E3E" w14:textId="77777777" w:rsidTr="00057241">
        <w:tc>
          <w:tcPr>
            <w:tcW w:w="3397" w:type="dxa"/>
          </w:tcPr>
          <w:p w14:paraId="1B7006BE" w14:textId="3316A652" w:rsidR="00C00ED2" w:rsidRPr="000C3A08" w:rsidRDefault="00B46289" w:rsidP="00A67348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3) </w:t>
            </w:r>
            <w:r w:rsidR="00C00ED2" w:rsidRPr="000C3A08">
              <w:rPr>
                <w:rFonts w:ascii="Montserrat" w:hAnsi="Montserrat"/>
                <w:b/>
                <w:sz w:val="20"/>
                <w:szCs w:val="20"/>
              </w:rPr>
              <w:t>Номер запису в Реєстрі</w:t>
            </w:r>
          </w:p>
          <w:p w14:paraId="33BF679D" w14:textId="77777777" w:rsidR="00C00ED2" w:rsidRPr="000C3A08" w:rsidRDefault="00C00ED2" w:rsidP="00A67348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</w:rPr>
              <w:t>посередників</w:t>
            </w:r>
          </w:p>
        </w:tc>
        <w:tc>
          <w:tcPr>
            <w:tcW w:w="6232" w:type="dxa"/>
          </w:tcPr>
          <w:p w14:paraId="7CFDF7BF" w14:textId="77777777" w:rsidR="00653D93" w:rsidRPr="000C3A08" w:rsidRDefault="00653D93" w:rsidP="00653D93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Реєстраційний номер в Реєстрі 00007002.</w:t>
            </w:r>
          </w:p>
          <w:p w14:paraId="47D670A1" w14:textId="77777777" w:rsidR="00C00ED2" w:rsidRPr="000C3A08" w:rsidRDefault="00653D93" w:rsidP="00653D93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Дата реєстрації 24.03.2025</w:t>
            </w:r>
          </w:p>
          <w:p w14:paraId="668AA716" w14:textId="77777777" w:rsidR="00DA33D9" w:rsidRPr="000C3A08" w:rsidRDefault="00DA33D9" w:rsidP="00DA33D9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Інформація про посередника в Державному реєстрі</w:t>
            </w:r>
          </w:p>
          <w:p w14:paraId="7038E908" w14:textId="02D2D819" w:rsidR="00DA33D9" w:rsidRPr="000C3A08" w:rsidRDefault="00DA33D9" w:rsidP="00DA33D9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фінансових установ зазначено на веб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-</w:t>
            </w:r>
            <w:r w:rsidRPr="000C3A08">
              <w:rPr>
                <w:rFonts w:ascii="Montserrat" w:hAnsi="Montserrat"/>
                <w:sz w:val="20"/>
                <w:szCs w:val="20"/>
              </w:rPr>
              <w:t>сторінці</w:t>
            </w:r>
          </w:p>
          <w:p w14:paraId="50F6BB8A" w14:textId="5CA4E069" w:rsidR="00DA33D9" w:rsidRPr="000C3A08" w:rsidRDefault="00DA33D9" w:rsidP="00DA33D9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Реєстру </w:t>
            </w:r>
            <w:hyperlink r:id="rId6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за посиланням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>.</w:t>
            </w:r>
          </w:p>
        </w:tc>
      </w:tr>
      <w:tr w:rsidR="00C00ED2" w:rsidRPr="000C3A08" w14:paraId="354A2F52" w14:textId="77777777" w:rsidTr="00057241">
        <w:tc>
          <w:tcPr>
            <w:tcW w:w="3397" w:type="dxa"/>
          </w:tcPr>
          <w:p w14:paraId="3048D396" w14:textId="05357777" w:rsidR="00C00ED2" w:rsidRPr="000C3A08" w:rsidRDefault="00B46289" w:rsidP="00A67348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4) </w:t>
            </w:r>
            <w:r w:rsidR="00C00ED2" w:rsidRPr="000C3A08">
              <w:rPr>
                <w:rFonts w:ascii="Montserrat" w:hAnsi="Montserrat"/>
                <w:b/>
                <w:sz w:val="20"/>
                <w:szCs w:val="20"/>
              </w:rPr>
              <w:t>Можливість надання</w:t>
            </w:r>
          </w:p>
          <w:p w14:paraId="74E9EAC5" w14:textId="77777777" w:rsidR="00C00ED2" w:rsidRPr="000C3A08" w:rsidRDefault="00C00ED2" w:rsidP="00A67348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</w:rPr>
              <w:t>індивідуальної консультації та рекомендацій щодо умов</w:t>
            </w:r>
          </w:p>
          <w:p w14:paraId="4CE07A22" w14:textId="77777777" w:rsidR="00C00ED2" w:rsidRPr="000C3A08" w:rsidRDefault="00C00ED2" w:rsidP="00A67348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</w:rPr>
              <w:t>страхового продукту</w:t>
            </w:r>
          </w:p>
        </w:tc>
        <w:tc>
          <w:tcPr>
            <w:tcW w:w="6232" w:type="dxa"/>
          </w:tcPr>
          <w:p w14:paraId="5ABA39D9" w14:textId="2F08BC5C" w:rsidR="00C00ED2" w:rsidRPr="000C3A08" w:rsidRDefault="00C00ED2" w:rsidP="00057241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АТ «КРЕДИТВЕСТ БАНК» надає індивідуальні консультації щодо умов страхового продукту та рекомендації щодо вибору страхового продукту відповідно до потреб клієнта при зверненні клієнта у відділення Банку або до Д</w:t>
            </w:r>
            <w:r w:rsidR="003D4D60" w:rsidRPr="000C3A08">
              <w:rPr>
                <w:rFonts w:ascii="Montserrat" w:hAnsi="Montserrat"/>
                <w:sz w:val="20"/>
                <w:szCs w:val="20"/>
              </w:rPr>
              <w:t xml:space="preserve">овідкового центру Банку </w:t>
            </w:r>
            <w:r w:rsidRPr="000C3A08">
              <w:rPr>
                <w:rFonts w:ascii="Montserrat" w:hAnsi="Montserrat"/>
                <w:sz w:val="20"/>
                <w:szCs w:val="20"/>
              </w:rPr>
              <w:t>за номером телефону +38 (044) 365-00-12</w:t>
            </w:r>
          </w:p>
        </w:tc>
      </w:tr>
      <w:tr w:rsidR="006603B6" w:rsidRPr="000C3A08" w14:paraId="05B1F639" w14:textId="77777777" w:rsidTr="00057241">
        <w:tc>
          <w:tcPr>
            <w:tcW w:w="3397" w:type="dxa"/>
          </w:tcPr>
          <w:p w14:paraId="15B344B3" w14:textId="161040F5" w:rsidR="006603B6" w:rsidRPr="000C3A08" w:rsidRDefault="00B46289" w:rsidP="006603B6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5) </w:t>
            </w:r>
            <w:r w:rsidR="006603B6" w:rsidRPr="000C3A08">
              <w:rPr>
                <w:rFonts w:ascii="Montserrat" w:hAnsi="Montserrat"/>
                <w:b/>
                <w:sz w:val="20"/>
                <w:szCs w:val="20"/>
              </w:rPr>
              <w:t>Перелік відокремлених</w:t>
            </w:r>
          </w:p>
          <w:p w14:paraId="195F552E" w14:textId="77777777" w:rsidR="006603B6" w:rsidRPr="000C3A08" w:rsidRDefault="006603B6" w:rsidP="006603B6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</w:rPr>
              <w:t>підрозділів страхового</w:t>
            </w:r>
          </w:p>
          <w:p w14:paraId="79538A7E" w14:textId="77777777" w:rsidR="006603B6" w:rsidRPr="000C3A08" w:rsidRDefault="006603B6" w:rsidP="006603B6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</w:rPr>
              <w:t>посередника, в яких споживач</w:t>
            </w:r>
          </w:p>
          <w:p w14:paraId="14F4FA3D" w14:textId="77777777" w:rsidR="006603B6" w:rsidRPr="000C3A08" w:rsidRDefault="006603B6" w:rsidP="006603B6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</w:rPr>
              <w:t>може укласти договір</w:t>
            </w:r>
          </w:p>
          <w:p w14:paraId="6A5E70C3" w14:textId="1530B062" w:rsidR="006603B6" w:rsidRPr="000C3A08" w:rsidRDefault="006603B6" w:rsidP="006603B6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</w:rPr>
              <w:t>страхування</w:t>
            </w:r>
          </w:p>
        </w:tc>
        <w:tc>
          <w:tcPr>
            <w:tcW w:w="6232" w:type="dxa"/>
          </w:tcPr>
          <w:p w14:paraId="4418C7B3" w14:textId="2CFA773C" w:rsidR="006603B6" w:rsidRPr="000C3A08" w:rsidRDefault="003D4D60" w:rsidP="00057241">
            <w:p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Відокремлені підрозділи відсутні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.</w:t>
            </w:r>
          </w:p>
        </w:tc>
      </w:tr>
      <w:tr w:rsidR="000017E9" w:rsidRPr="000C3A08" w14:paraId="73FDC88E" w14:textId="77777777" w:rsidTr="00057241">
        <w:tc>
          <w:tcPr>
            <w:tcW w:w="3397" w:type="dxa"/>
          </w:tcPr>
          <w:p w14:paraId="4403E6C0" w14:textId="56A6A2AE" w:rsidR="000017E9" w:rsidRPr="000C3A08" w:rsidRDefault="00B46289" w:rsidP="000017E9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6) </w:t>
            </w:r>
            <w:r w:rsidR="000017E9" w:rsidRPr="000C3A08">
              <w:rPr>
                <w:rFonts w:ascii="Montserrat" w:hAnsi="Montserrat"/>
                <w:b/>
                <w:sz w:val="20"/>
                <w:szCs w:val="20"/>
              </w:rPr>
              <w:t>Способи сплати страхової</w:t>
            </w:r>
          </w:p>
          <w:p w14:paraId="64B823A9" w14:textId="77777777" w:rsidR="000017E9" w:rsidRPr="000C3A08" w:rsidRDefault="000017E9" w:rsidP="000017E9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</w:rPr>
              <w:t>премії за договорами</w:t>
            </w:r>
          </w:p>
          <w:p w14:paraId="502C7023" w14:textId="073CECB4" w:rsidR="000017E9" w:rsidRPr="000C3A08" w:rsidRDefault="000017E9" w:rsidP="000017E9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</w:rPr>
              <w:t>страхування</w:t>
            </w:r>
          </w:p>
        </w:tc>
        <w:tc>
          <w:tcPr>
            <w:tcW w:w="6232" w:type="dxa"/>
          </w:tcPr>
          <w:p w14:paraId="53D6D6DD" w14:textId="016F9CA2" w:rsidR="000017E9" w:rsidRPr="000C3A08" w:rsidRDefault="000017E9" w:rsidP="000017E9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Страхова премія, за укладеними за сприяння АТ «КРЕДИТВЕСТ БАНК»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договорами страхування сплачується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страхувальниками безпосередньо на рахунок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страхової компанії, з яким укладено договір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страхування та який зазначено в договорі страхування.</w:t>
            </w:r>
          </w:p>
        </w:tc>
      </w:tr>
      <w:tr w:rsidR="000017E9" w:rsidRPr="000C3A08" w14:paraId="0D015B9E" w14:textId="77777777" w:rsidTr="00057241">
        <w:tc>
          <w:tcPr>
            <w:tcW w:w="3397" w:type="dxa"/>
          </w:tcPr>
          <w:p w14:paraId="09F6A7B3" w14:textId="6BB93735" w:rsidR="000017E9" w:rsidRPr="000C3A08" w:rsidRDefault="00B46289" w:rsidP="000017E9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7) </w:t>
            </w:r>
            <w:r w:rsidR="000017E9" w:rsidRPr="000C3A08">
              <w:rPr>
                <w:rFonts w:ascii="Montserrat" w:hAnsi="Montserrat"/>
                <w:b/>
                <w:sz w:val="20"/>
                <w:szCs w:val="20"/>
              </w:rPr>
              <w:t>Способи здійснення страховим</w:t>
            </w:r>
          </w:p>
          <w:p w14:paraId="181FDC1C" w14:textId="568C2524" w:rsidR="000017E9" w:rsidRPr="000C3A08" w:rsidRDefault="000017E9" w:rsidP="000017E9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</w:rPr>
              <w:lastRenderedPageBreak/>
              <w:t>посередником страхових виплат</w:t>
            </w:r>
          </w:p>
        </w:tc>
        <w:tc>
          <w:tcPr>
            <w:tcW w:w="6232" w:type="dxa"/>
          </w:tcPr>
          <w:p w14:paraId="194BD399" w14:textId="09E97E0A" w:rsidR="000017E9" w:rsidRPr="000C3A08" w:rsidRDefault="000017E9" w:rsidP="000017E9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lastRenderedPageBreak/>
              <w:t>Страхова виплата за укладеними за сприяння АТ «КРЕДИТВЕСТ БАНК» договорами страхування в разі настання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 xml:space="preserve">страхової події здійснюється страховою </w:t>
            </w:r>
            <w:r w:rsidRPr="000C3A08">
              <w:rPr>
                <w:rFonts w:ascii="Montserrat" w:hAnsi="Montserrat"/>
                <w:sz w:val="20"/>
                <w:szCs w:val="20"/>
              </w:rPr>
              <w:lastRenderedPageBreak/>
              <w:t>компанією, з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яким укладено договір страхування в порядку, строки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та спосіб, які зазначені в договорі страхування.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Зарахування та перерахування страхових виплат з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поточного рахунку страхового посередника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договорами страхування не передбачено.</w:t>
            </w:r>
          </w:p>
        </w:tc>
      </w:tr>
      <w:tr w:rsidR="000017E9" w:rsidRPr="000C3A08" w14:paraId="71EDC557" w14:textId="77777777" w:rsidTr="00057241">
        <w:tc>
          <w:tcPr>
            <w:tcW w:w="3397" w:type="dxa"/>
          </w:tcPr>
          <w:p w14:paraId="31885A96" w14:textId="62F9994D" w:rsidR="000017E9" w:rsidRPr="000C3A08" w:rsidRDefault="00B46289" w:rsidP="000017E9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lastRenderedPageBreak/>
              <w:t xml:space="preserve">8) </w:t>
            </w:r>
            <w:r w:rsidR="000017E9" w:rsidRPr="000C3A08">
              <w:rPr>
                <w:rFonts w:ascii="Montserrat" w:hAnsi="Montserrat"/>
                <w:b/>
                <w:sz w:val="20"/>
                <w:szCs w:val="20"/>
              </w:rPr>
              <w:t>Перелік та порядок надання</w:t>
            </w:r>
          </w:p>
          <w:p w14:paraId="5707F8B1" w14:textId="77777777" w:rsidR="000017E9" w:rsidRPr="000C3A08" w:rsidRDefault="000017E9" w:rsidP="000017E9">
            <w:pPr>
              <w:rPr>
                <w:rFonts w:ascii="Montserrat" w:hAnsi="Montserrat"/>
                <w:b/>
                <w:sz w:val="20"/>
                <w:szCs w:val="20"/>
              </w:rPr>
            </w:pPr>
            <w:proofErr w:type="spellStart"/>
            <w:r w:rsidRPr="000C3A08">
              <w:rPr>
                <w:rFonts w:ascii="Montserrat" w:hAnsi="Montserrat"/>
                <w:b/>
                <w:sz w:val="20"/>
                <w:szCs w:val="20"/>
              </w:rPr>
              <w:t>асистуючих</w:t>
            </w:r>
            <w:proofErr w:type="spellEnd"/>
            <w:r w:rsidRPr="000C3A08">
              <w:rPr>
                <w:rFonts w:ascii="Montserrat" w:hAnsi="Montserrat"/>
                <w:b/>
                <w:sz w:val="20"/>
                <w:szCs w:val="20"/>
              </w:rPr>
              <w:t xml:space="preserve"> послуг страховим</w:t>
            </w:r>
          </w:p>
          <w:p w14:paraId="0CAA20D2" w14:textId="67DC9416" w:rsidR="000017E9" w:rsidRPr="000C3A08" w:rsidRDefault="000017E9" w:rsidP="000017E9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</w:rPr>
              <w:t>посередником</w:t>
            </w:r>
          </w:p>
        </w:tc>
        <w:tc>
          <w:tcPr>
            <w:tcW w:w="6232" w:type="dxa"/>
          </w:tcPr>
          <w:p w14:paraId="75B9BF53" w14:textId="655E7E6C" w:rsidR="000017E9" w:rsidRPr="000C3A08" w:rsidRDefault="000017E9" w:rsidP="00057241">
            <w:p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АТ «КРЕДИТВЕСТ БАНК»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не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надає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асистуючі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послуги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.</w:t>
            </w:r>
          </w:p>
        </w:tc>
      </w:tr>
      <w:tr w:rsidR="00C00ED2" w:rsidRPr="000C3A08" w14:paraId="5A569C93" w14:textId="77777777" w:rsidTr="00057241">
        <w:tc>
          <w:tcPr>
            <w:tcW w:w="9629" w:type="dxa"/>
            <w:gridSpan w:val="2"/>
          </w:tcPr>
          <w:p w14:paraId="7A062F6F" w14:textId="65BB8D0B" w:rsidR="00C00ED2" w:rsidRPr="000C3A08" w:rsidRDefault="00B46289" w:rsidP="00057241">
            <w:pPr>
              <w:jc w:val="both"/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9) </w:t>
            </w:r>
            <w:r w:rsidR="009F256E" w:rsidRPr="000C3A08">
              <w:rPr>
                <w:rFonts w:ascii="Montserrat" w:hAnsi="Montserrat"/>
                <w:b/>
                <w:sz w:val="20"/>
                <w:szCs w:val="20"/>
              </w:rPr>
              <w:t>Найменування Страховиків (страхових компаній),</w:t>
            </w:r>
            <w:r w:rsidR="00C00ED2" w:rsidRPr="000C3A08">
              <w:rPr>
                <w:rFonts w:ascii="Montserrat" w:hAnsi="Montserrat"/>
                <w:b/>
                <w:sz w:val="20"/>
                <w:szCs w:val="20"/>
              </w:rPr>
              <w:t xml:space="preserve"> продукти яких реалізує Страховий посередник:</w:t>
            </w:r>
          </w:p>
        </w:tc>
      </w:tr>
      <w:tr w:rsidR="00C00ED2" w:rsidRPr="000C3A08" w14:paraId="41F4457F" w14:textId="77777777" w:rsidTr="00057241">
        <w:tc>
          <w:tcPr>
            <w:tcW w:w="3397" w:type="dxa"/>
          </w:tcPr>
          <w:p w14:paraId="47C198EE" w14:textId="77777777" w:rsidR="00C00ED2" w:rsidRPr="000C3A08" w:rsidRDefault="00C00ED2" w:rsidP="00A67348">
            <w:pPr>
              <w:rPr>
                <w:rFonts w:ascii="Montserrat" w:hAnsi="Montserrat"/>
                <w:sz w:val="20"/>
                <w:szCs w:val="20"/>
              </w:rPr>
            </w:pPr>
            <w:bookmarkStart w:id="0" w:name="OLE_LINK1"/>
            <w:r w:rsidRPr="000C3A08">
              <w:rPr>
                <w:rFonts w:ascii="Montserrat" w:hAnsi="Montserrat"/>
                <w:sz w:val="20"/>
                <w:szCs w:val="20"/>
              </w:rPr>
              <w:t>АТ "СК "АРКС"</w:t>
            </w:r>
          </w:p>
          <w:p w14:paraId="6914C105" w14:textId="77777777" w:rsidR="00C00ED2" w:rsidRPr="000C3A08" w:rsidRDefault="00C00ED2" w:rsidP="00A67348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код ЄДРПОУ 20474912</w:t>
            </w:r>
          </w:p>
          <w:p w14:paraId="5C3DBF7F" w14:textId="77777777" w:rsidR="00C00ED2" w:rsidRPr="000C3A08" w:rsidRDefault="00C00ED2" w:rsidP="00A67348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04070, Київ, вул.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</w:rPr>
              <w:t>Іллінська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>, 8</w:t>
            </w:r>
          </w:p>
          <w:p w14:paraId="47E84D71" w14:textId="77777777" w:rsidR="00C00ED2" w:rsidRPr="000C3A08" w:rsidRDefault="00C00ED2" w:rsidP="00A67348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(044) 391 11 22</w:t>
            </w:r>
          </w:p>
          <w:p w14:paraId="62B04DC2" w14:textId="77777777" w:rsidR="00C00ED2" w:rsidRPr="000C3A08" w:rsidRDefault="00C00ED2" w:rsidP="00A67348">
            <w:pPr>
              <w:rPr>
                <w:rFonts w:ascii="Montserrat" w:hAnsi="Montserrat"/>
                <w:sz w:val="20"/>
                <w:szCs w:val="20"/>
              </w:rPr>
            </w:pPr>
            <w:hyperlink r:id="rId7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https://arx.com.ua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489D2027" w14:textId="77777777" w:rsidR="002D53D9" w:rsidRPr="000C3A08" w:rsidRDefault="002D53D9" w:rsidP="002D53D9">
            <w:pPr>
              <w:rPr>
                <w:rFonts w:ascii="Montserrat" w:hAnsi="Montserrat"/>
                <w:sz w:val="20"/>
                <w:szCs w:val="20"/>
              </w:rPr>
            </w:pPr>
          </w:p>
          <w:p w14:paraId="35EFCDE1" w14:textId="0E35FFA5" w:rsidR="002D53D9" w:rsidRPr="000C3A08" w:rsidRDefault="002D53D9" w:rsidP="002D53D9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Назви класів страхування можна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переглянути в кінці документу.</w:t>
            </w:r>
          </w:p>
        </w:tc>
        <w:tc>
          <w:tcPr>
            <w:tcW w:w="6232" w:type="dxa"/>
          </w:tcPr>
          <w:p w14:paraId="4BBA04CF" w14:textId="14C89D23" w:rsidR="00C00ED2" w:rsidRPr="000C3A08" w:rsidRDefault="00C00ED2" w:rsidP="00057241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послуг, що надається </w:t>
            </w:r>
            <w:r w:rsidR="009F256E" w:rsidRPr="000C3A08">
              <w:rPr>
                <w:rFonts w:ascii="Montserrat" w:hAnsi="Montserrat"/>
                <w:sz w:val="20"/>
                <w:szCs w:val="20"/>
              </w:rPr>
              <w:t>Страховик</w:t>
            </w:r>
            <w:r w:rsidRPr="000C3A08">
              <w:rPr>
                <w:rFonts w:ascii="Montserrat" w:hAnsi="Montserrat"/>
                <w:sz w:val="20"/>
                <w:szCs w:val="20"/>
              </w:rPr>
              <w:t xml:space="preserve">ом зазначено на веб-сайті </w:t>
            </w:r>
            <w:r w:rsidR="009F256E" w:rsidRPr="000C3A08">
              <w:rPr>
                <w:rFonts w:ascii="Montserrat" w:hAnsi="Montserrat"/>
                <w:sz w:val="20"/>
                <w:szCs w:val="20"/>
              </w:rPr>
              <w:t>Страховик</w:t>
            </w:r>
            <w:r w:rsidRPr="000C3A08">
              <w:rPr>
                <w:rFonts w:ascii="Montserrat" w:hAnsi="Montserrat"/>
                <w:sz w:val="20"/>
                <w:szCs w:val="20"/>
              </w:rPr>
              <w:t xml:space="preserve">а </w:t>
            </w:r>
            <w:hyperlink r:id="rId8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https://arx.com.ua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0FB7EE6B" w14:textId="77777777" w:rsidR="00C00ED2" w:rsidRPr="000C3A08" w:rsidRDefault="00C00ED2" w:rsidP="00057241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Інформація про </w:t>
            </w:r>
            <w:r w:rsidR="009F256E" w:rsidRPr="000C3A08">
              <w:rPr>
                <w:rFonts w:ascii="Montserrat" w:hAnsi="Montserrat"/>
                <w:sz w:val="20"/>
                <w:szCs w:val="20"/>
              </w:rPr>
              <w:t>Страховик</w:t>
            </w:r>
            <w:r w:rsidRPr="000C3A08">
              <w:rPr>
                <w:rFonts w:ascii="Montserrat" w:hAnsi="Montserrat"/>
                <w:sz w:val="20"/>
                <w:szCs w:val="20"/>
              </w:rPr>
              <w:t xml:space="preserve">а з Державного реєстру фінансових установ зазначено на веб-сторінці Реєстру </w:t>
            </w:r>
            <w:hyperlink r:id="rId9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за посиланням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>.</w:t>
            </w:r>
          </w:p>
          <w:p w14:paraId="1ADD4CED" w14:textId="77777777" w:rsidR="002D53D9" w:rsidRPr="000C3A08" w:rsidRDefault="002D53D9" w:rsidP="000D1DA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48712BBF" w14:textId="4EE74F62" w:rsidR="000D1DA0" w:rsidRPr="000C3A08" w:rsidRDefault="000D1DA0" w:rsidP="000D1DA0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класів за якими Страховий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посередник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 xml:space="preserve"> реалізує</w:t>
            </w:r>
          </w:p>
          <w:p w14:paraId="3A574B65" w14:textId="24653A41" w:rsidR="000D1DA0" w:rsidRPr="000C3A08" w:rsidRDefault="000D1DA0" w:rsidP="000D1DA0">
            <w:p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страхові продукти: 3, 8, 9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.</w:t>
            </w:r>
          </w:p>
        </w:tc>
      </w:tr>
      <w:tr w:rsidR="00242D9C" w:rsidRPr="000C3A08" w14:paraId="1C7F0DCE" w14:textId="77777777" w:rsidTr="00057241">
        <w:tc>
          <w:tcPr>
            <w:tcW w:w="3397" w:type="dxa"/>
          </w:tcPr>
          <w:p w14:paraId="18985F34" w14:textId="77777777" w:rsidR="00242D9C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bookmarkStart w:id="1" w:name="OLE_LINK2"/>
            <w:bookmarkEnd w:id="0"/>
            <w:r w:rsidRPr="00242D9C">
              <w:rPr>
                <w:rFonts w:ascii="Montserrat" w:hAnsi="Montserrat"/>
                <w:sz w:val="20"/>
                <w:szCs w:val="20"/>
              </w:rPr>
              <w:t>ПРАТ «СК «АРСЕНАЛ СТРАХУВАННЯ»</w:t>
            </w:r>
          </w:p>
          <w:bookmarkEnd w:id="1"/>
          <w:p w14:paraId="200D584E" w14:textId="51B5DC4C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код ЄДРПОУ </w:t>
            </w:r>
            <w:r w:rsidRPr="00242D9C">
              <w:rPr>
                <w:rFonts w:ascii="Montserrat" w:hAnsi="Montserrat"/>
                <w:sz w:val="20"/>
                <w:szCs w:val="20"/>
              </w:rPr>
              <w:t>33908322</w:t>
            </w:r>
          </w:p>
          <w:p w14:paraId="4A06CB62" w14:textId="549C6F0A" w:rsidR="00242D9C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242D9C">
              <w:rPr>
                <w:rFonts w:ascii="Montserrat" w:hAnsi="Montserrat"/>
                <w:sz w:val="20"/>
                <w:szCs w:val="20"/>
              </w:rPr>
              <w:t>03056, Київ, вул</w:t>
            </w:r>
            <w:r>
              <w:rPr>
                <w:rFonts w:ascii="Montserrat" w:hAnsi="Montserrat"/>
                <w:sz w:val="20"/>
                <w:szCs w:val="20"/>
              </w:rPr>
              <w:t xml:space="preserve">. </w:t>
            </w:r>
            <w:r w:rsidRPr="00242D9C">
              <w:rPr>
                <w:rFonts w:ascii="Montserrat" w:hAnsi="Montserrat"/>
                <w:sz w:val="20"/>
                <w:szCs w:val="20"/>
              </w:rPr>
              <w:t xml:space="preserve"> Борщагівська, 154</w:t>
            </w:r>
            <w:r w:rsidRPr="00242D9C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49C67B58" w14:textId="43FBBFEC" w:rsidR="00242D9C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242D9C">
              <w:rPr>
                <w:rFonts w:ascii="Montserrat" w:hAnsi="Montserrat"/>
                <w:sz w:val="20"/>
                <w:szCs w:val="20"/>
              </w:rPr>
              <w:t>0 800 60 44 53</w:t>
            </w:r>
          </w:p>
          <w:p w14:paraId="61600C5E" w14:textId="07D6A16C" w:rsidR="00242D9C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hyperlink r:id="rId10" w:history="1">
              <w:r w:rsidRPr="008E0EC9">
                <w:rPr>
                  <w:rStyle w:val="a4"/>
                  <w:rFonts w:ascii="Montserrat" w:hAnsi="Montserrat"/>
                  <w:sz w:val="20"/>
                  <w:szCs w:val="20"/>
                </w:rPr>
                <w:t>https://arsenal-ic.ua</w:t>
              </w:r>
            </w:hyperlink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404C5700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</w:p>
          <w:p w14:paraId="713C9436" w14:textId="5E76C325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Назви класів страхування можна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переглянути в кінці документу.</w:t>
            </w:r>
          </w:p>
        </w:tc>
        <w:tc>
          <w:tcPr>
            <w:tcW w:w="6232" w:type="dxa"/>
          </w:tcPr>
          <w:p w14:paraId="0D295D07" w14:textId="1324E289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Перелік послуг, що надається Страховиком зазначено на веб-сайті Страховика</w:t>
            </w: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hyperlink r:id="rId11" w:history="1">
              <w:r w:rsidRPr="008E0EC9">
                <w:rPr>
                  <w:rStyle w:val="a4"/>
                  <w:rFonts w:ascii="Montserrat" w:hAnsi="Montserrat"/>
                  <w:sz w:val="20"/>
                  <w:szCs w:val="20"/>
                </w:rPr>
                <w:t>https://arsenal-ic.ua</w:t>
              </w:r>
            </w:hyperlink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06E28F51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Інформація про Страховика з Державного реєстру фінансових установ зазначено на веб-сторінці Реєстру </w:t>
            </w:r>
            <w:hyperlink r:id="rId12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за посиланням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>.</w:t>
            </w:r>
          </w:p>
          <w:p w14:paraId="3CA0CBA0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7FB0919D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класів за якими Страховий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посередник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 xml:space="preserve"> реалізує</w:t>
            </w:r>
          </w:p>
          <w:p w14:paraId="3C0EBD40" w14:textId="33CF21BB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страхові продукти: 3, 8, 9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.</w:t>
            </w:r>
          </w:p>
        </w:tc>
      </w:tr>
      <w:tr w:rsidR="00242D9C" w:rsidRPr="000C3A08" w14:paraId="7224C75F" w14:textId="77777777" w:rsidTr="00057241">
        <w:tc>
          <w:tcPr>
            <w:tcW w:w="3397" w:type="dxa"/>
          </w:tcPr>
          <w:p w14:paraId="5C156157" w14:textId="77777777" w:rsidR="00242D9C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EB26B8">
              <w:rPr>
                <w:rFonts w:ascii="Montserrat" w:hAnsi="Montserrat"/>
                <w:sz w:val="20"/>
                <w:szCs w:val="20"/>
              </w:rPr>
              <w:t>ПРАТ "СК "ВУСО"</w:t>
            </w:r>
          </w:p>
          <w:p w14:paraId="2A6AD225" w14:textId="77777777" w:rsidR="00242D9C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код ЄДРПОУ</w:t>
            </w: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EB26B8">
              <w:rPr>
                <w:rFonts w:ascii="Montserrat" w:hAnsi="Montserrat"/>
                <w:sz w:val="20"/>
                <w:szCs w:val="20"/>
              </w:rPr>
              <w:t>31650052</w:t>
            </w:r>
          </w:p>
          <w:p w14:paraId="774FA17A" w14:textId="77777777" w:rsidR="00242D9C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EB26B8">
              <w:rPr>
                <w:rFonts w:ascii="Montserrat" w:hAnsi="Montserrat"/>
                <w:sz w:val="20"/>
                <w:szCs w:val="20"/>
              </w:rPr>
              <w:t>03150</w:t>
            </w:r>
            <w:r>
              <w:rPr>
                <w:rFonts w:ascii="Montserrat" w:hAnsi="Montserrat"/>
                <w:sz w:val="20"/>
                <w:szCs w:val="20"/>
              </w:rPr>
              <w:t>, Київ, вул. Казимира Малевича, 31</w:t>
            </w:r>
          </w:p>
          <w:p w14:paraId="25FC80A6" w14:textId="77777777" w:rsidR="00242D9C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EB26B8">
              <w:rPr>
                <w:rFonts w:ascii="Montserrat" w:hAnsi="Montserrat"/>
                <w:sz w:val="20"/>
                <w:szCs w:val="20"/>
              </w:rPr>
              <w:t>(044)</w:t>
            </w: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EB26B8">
              <w:rPr>
                <w:rFonts w:ascii="Montserrat" w:hAnsi="Montserrat"/>
                <w:sz w:val="20"/>
                <w:szCs w:val="20"/>
              </w:rPr>
              <w:t>500</w:t>
            </w: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EB26B8">
              <w:rPr>
                <w:rFonts w:ascii="Montserrat" w:hAnsi="Montserrat"/>
                <w:sz w:val="20"/>
                <w:szCs w:val="20"/>
              </w:rPr>
              <w:t>37</w:t>
            </w: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EB26B8">
              <w:rPr>
                <w:rFonts w:ascii="Montserrat" w:hAnsi="Montserrat"/>
                <w:sz w:val="20"/>
                <w:szCs w:val="20"/>
              </w:rPr>
              <w:t>73</w:t>
            </w:r>
          </w:p>
          <w:p w14:paraId="4A5AE635" w14:textId="77777777" w:rsidR="00242D9C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</w:p>
          <w:p w14:paraId="4A5916CA" w14:textId="1C3E4F81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Назви класів страхування можна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переглянути в кінці документу.</w:t>
            </w:r>
          </w:p>
        </w:tc>
        <w:tc>
          <w:tcPr>
            <w:tcW w:w="6232" w:type="dxa"/>
          </w:tcPr>
          <w:p w14:paraId="752853BC" w14:textId="0F113A64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послуг, що надається Страховиком зазначено на веб-сайті Страховика </w:t>
            </w:r>
            <w:hyperlink r:id="rId13" w:history="1">
              <w:r w:rsidRPr="00E7150F">
                <w:rPr>
                  <w:rStyle w:val="a4"/>
                  <w:rFonts w:ascii="Montserrat" w:hAnsi="Montserrat"/>
                  <w:sz w:val="20"/>
                  <w:szCs w:val="20"/>
                </w:rPr>
                <w:t>https://vuso.ua</w:t>
              </w:r>
            </w:hyperlink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272158F9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Інформація про Страховика з Державного реєстру фінансових установ зазначено на веб-сторінці Реєстру </w:t>
            </w:r>
            <w:hyperlink r:id="rId14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за посиланням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>.</w:t>
            </w:r>
          </w:p>
          <w:p w14:paraId="455EFDBB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6838CE64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класів за якими Страховий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посередник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 xml:space="preserve"> реалізує</w:t>
            </w:r>
          </w:p>
          <w:p w14:paraId="56CC2E9B" w14:textId="6652BBE6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страхові продукти: 3, 8, 9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.</w:t>
            </w:r>
          </w:p>
        </w:tc>
      </w:tr>
      <w:tr w:rsidR="00242D9C" w:rsidRPr="000C3A08" w14:paraId="4D6A5811" w14:textId="77777777" w:rsidTr="00057241">
        <w:tc>
          <w:tcPr>
            <w:tcW w:w="3397" w:type="dxa"/>
          </w:tcPr>
          <w:p w14:paraId="531AF0E0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ТДВ "СК "ГАРДІАН"</w:t>
            </w:r>
          </w:p>
          <w:p w14:paraId="4B97B61D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код ЄДРПОУ 35417298</w:t>
            </w:r>
          </w:p>
          <w:p w14:paraId="1632503A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01032, Київ, вул. Саксаганського, 96</w:t>
            </w:r>
          </w:p>
          <w:p w14:paraId="233C84CF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(044) 333 37 10</w:t>
            </w:r>
          </w:p>
          <w:p w14:paraId="2E831358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hyperlink r:id="rId15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https://grdn.com.ua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45B4A038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</w:p>
          <w:p w14:paraId="63BFB477" w14:textId="3D735FFB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Назви класів страхування можна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переглянути в кінці документу.</w:t>
            </w:r>
          </w:p>
        </w:tc>
        <w:tc>
          <w:tcPr>
            <w:tcW w:w="6232" w:type="dxa"/>
          </w:tcPr>
          <w:p w14:paraId="4C7B2D12" w14:textId="504BD89A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послуг, що надається Страховиком зазначено на веб-сайті Страховика </w:t>
            </w:r>
            <w:hyperlink r:id="rId16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https://grdn.com.ua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10B72C48" w14:textId="77777777" w:rsidR="00242D9C" w:rsidRPr="000C3A08" w:rsidRDefault="00242D9C" w:rsidP="00242D9C">
            <w:pPr>
              <w:jc w:val="both"/>
              <w:rPr>
                <w:rStyle w:val="a4"/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Інформація про Страховика з Державного реєстру фінансових установ зазначено на веб-сторінці Реєстру </w:t>
            </w:r>
            <w:hyperlink r:id="rId17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за посиланням.</w:t>
              </w:r>
            </w:hyperlink>
          </w:p>
          <w:p w14:paraId="54FA6E8B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231D3322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5E2A8671" w14:textId="266F9E6B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класів за якими Страховий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посередник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 xml:space="preserve"> реалізує</w:t>
            </w:r>
          </w:p>
          <w:p w14:paraId="2C7CDE56" w14:textId="20749769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страхові продукти: 3, 8, 9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.</w:t>
            </w:r>
          </w:p>
        </w:tc>
      </w:tr>
      <w:tr w:rsidR="00242D9C" w:rsidRPr="000C3A08" w14:paraId="6181D859" w14:textId="77777777" w:rsidTr="00057241">
        <w:tc>
          <w:tcPr>
            <w:tcW w:w="3397" w:type="dxa"/>
          </w:tcPr>
          <w:p w14:paraId="03C16151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ПрАТ "СК "ГРАВЕ УКРАЇНА"</w:t>
            </w:r>
          </w:p>
          <w:p w14:paraId="2CBF0B70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код ЄДРПОУ 19243047</w:t>
            </w:r>
          </w:p>
          <w:p w14:paraId="38268534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03150, Київ, вул. В. Васильківська, 65</w:t>
            </w:r>
          </w:p>
          <w:p w14:paraId="38D0FA9A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(044) 247 68 03</w:t>
            </w:r>
          </w:p>
          <w:p w14:paraId="4513E143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hyperlink r:id="rId18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https://www.grawe.ua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204B9B04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</w:p>
          <w:p w14:paraId="442AB033" w14:textId="0F86A872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Назви класів страхування можна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переглянути в кінці документу.</w:t>
            </w:r>
          </w:p>
        </w:tc>
        <w:tc>
          <w:tcPr>
            <w:tcW w:w="6232" w:type="dxa"/>
          </w:tcPr>
          <w:p w14:paraId="34B66E98" w14:textId="77442154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послуг, що надається Страховиком зазначено на веб-сайті Страховика </w:t>
            </w:r>
            <w:hyperlink r:id="rId19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https://www.grawe.ua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6887BE6F" w14:textId="77777777" w:rsidR="00242D9C" w:rsidRPr="000C3A08" w:rsidRDefault="00242D9C" w:rsidP="00242D9C">
            <w:pPr>
              <w:jc w:val="both"/>
              <w:rPr>
                <w:rStyle w:val="a4"/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Інформація про Страховика з Державного реєстру фінансових установ зазначено на веб-сторінці Реєстру </w:t>
            </w:r>
            <w:hyperlink r:id="rId20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за посиланням.</w:t>
              </w:r>
            </w:hyperlink>
          </w:p>
          <w:p w14:paraId="5424C47B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0DA2DCA1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3AA1A60E" w14:textId="2192891D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класів за якими Страховий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посередник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 xml:space="preserve"> реалізує</w:t>
            </w:r>
          </w:p>
          <w:p w14:paraId="55BD7D6E" w14:textId="666C38FB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страхові продукти: 3, 8, 9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.</w:t>
            </w:r>
          </w:p>
        </w:tc>
      </w:tr>
      <w:tr w:rsidR="00242D9C" w:rsidRPr="000C3A08" w14:paraId="2A714177" w14:textId="77777777" w:rsidTr="00057241">
        <w:tc>
          <w:tcPr>
            <w:tcW w:w="3397" w:type="dxa"/>
          </w:tcPr>
          <w:p w14:paraId="0340659F" w14:textId="77777777" w:rsidR="00242D9C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EE7190">
              <w:rPr>
                <w:rFonts w:ascii="Montserrat" w:hAnsi="Montserrat"/>
                <w:sz w:val="20"/>
                <w:szCs w:val="20"/>
              </w:rPr>
              <w:lastRenderedPageBreak/>
              <w:t>ПРАТ "УСК "КНЯЖА ВІЄННА ІНШУРАНС ГРУП"</w:t>
            </w:r>
          </w:p>
          <w:p w14:paraId="589253FF" w14:textId="77777777" w:rsidR="00242D9C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Код ЄДРПОУ </w:t>
            </w:r>
            <w:r w:rsidRPr="00EE7190">
              <w:rPr>
                <w:rFonts w:ascii="Montserrat" w:hAnsi="Montserrat"/>
                <w:sz w:val="20"/>
                <w:szCs w:val="20"/>
              </w:rPr>
              <w:t>24175269</w:t>
            </w:r>
          </w:p>
          <w:p w14:paraId="4B42DE19" w14:textId="77777777" w:rsidR="00242D9C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04050, </w:t>
            </w:r>
            <w:r w:rsidRPr="00EE7190">
              <w:rPr>
                <w:rFonts w:ascii="Montserrat" w:hAnsi="Montserrat"/>
                <w:sz w:val="20"/>
                <w:szCs w:val="20"/>
              </w:rPr>
              <w:t>Київ, вул. Глибочицька, будинок 44</w:t>
            </w:r>
          </w:p>
          <w:p w14:paraId="1CE9FD21" w14:textId="77777777" w:rsidR="00242D9C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(044) </w:t>
            </w:r>
            <w:r w:rsidRPr="00EE7190">
              <w:rPr>
                <w:rFonts w:ascii="Montserrat" w:hAnsi="Montserrat"/>
                <w:sz w:val="20"/>
                <w:szCs w:val="20"/>
              </w:rPr>
              <w:t>207</w:t>
            </w: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EE7190">
              <w:rPr>
                <w:rFonts w:ascii="Montserrat" w:hAnsi="Montserrat"/>
                <w:sz w:val="20"/>
                <w:szCs w:val="20"/>
              </w:rPr>
              <w:t>72</w:t>
            </w: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EE7190">
              <w:rPr>
                <w:rFonts w:ascii="Montserrat" w:hAnsi="Montserrat"/>
                <w:sz w:val="20"/>
                <w:szCs w:val="20"/>
              </w:rPr>
              <w:t>72</w:t>
            </w:r>
          </w:p>
          <w:p w14:paraId="7669BA2C" w14:textId="7D459107" w:rsidR="00242D9C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hyperlink r:id="rId21" w:history="1">
              <w:r w:rsidRPr="00456670">
                <w:rPr>
                  <w:rStyle w:val="a4"/>
                  <w:rFonts w:ascii="Montserrat" w:hAnsi="Montserrat"/>
                  <w:sz w:val="20"/>
                  <w:szCs w:val="20"/>
                </w:rPr>
                <w:t>https://kniazha.ua</w:t>
              </w:r>
            </w:hyperlink>
          </w:p>
          <w:p w14:paraId="28C686AF" w14:textId="77777777" w:rsidR="00242D9C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</w:p>
          <w:p w14:paraId="55719284" w14:textId="6329BC17" w:rsidR="00242D9C" w:rsidRPr="00EE7190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Назви класів страхування можна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переглянути в кінці документу.</w:t>
            </w:r>
          </w:p>
        </w:tc>
        <w:tc>
          <w:tcPr>
            <w:tcW w:w="6232" w:type="dxa"/>
          </w:tcPr>
          <w:p w14:paraId="58951C71" w14:textId="1EB132B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послуг, що надається Страховиком зазначено на веб-сайті Страховика </w:t>
            </w:r>
            <w:hyperlink r:id="rId22" w:history="1">
              <w:r w:rsidRPr="00456670">
                <w:rPr>
                  <w:rStyle w:val="a4"/>
                  <w:rFonts w:ascii="Montserrat" w:hAnsi="Montserrat"/>
                  <w:sz w:val="20"/>
                  <w:szCs w:val="20"/>
                </w:rPr>
                <w:t>https://kniazha.ua</w:t>
              </w:r>
            </w:hyperlink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6B70FFAD" w14:textId="77777777" w:rsidR="00242D9C" w:rsidRPr="000C3A08" w:rsidRDefault="00242D9C" w:rsidP="00242D9C">
            <w:pPr>
              <w:jc w:val="both"/>
              <w:rPr>
                <w:rStyle w:val="a4"/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Інформація про Страховика з Державного реєстру фінансових установ зазначено на веб-сторінці Реєстру </w:t>
            </w:r>
            <w:hyperlink r:id="rId23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за посиланням.</w:t>
              </w:r>
            </w:hyperlink>
          </w:p>
          <w:p w14:paraId="690D8DE0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4808B84B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2435F77E" w14:textId="77777777" w:rsidR="00242D9C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119300FF" w14:textId="5FDC5F04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класів за якими Страховий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посередник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 xml:space="preserve"> реалізує</w:t>
            </w:r>
          </w:p>
          <w:p w14:paraId="010EA8E0" w14:textId="4F99F1C1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страхові продукти: 3, 8, 9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.</w:t>
            </w:r>
          </w:p>
        </w:tc>
      </w:tr>
      <w:tr w:rsidR="00242D9C" w:rsidRPr="000C3A08" w14:paraId="5C44ABED" w14:textId="77777777" w:rsidTr="00057241">
        <w:tc>
          <w:tcPr>
            <w:tcW w:w="3397" w:type="dxa"/>
          </w:tcPr>
          <w:p w14:paraId="4D55C40B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ПАТ "HACK "ОРАНТА"</w:t>
            </w:r>
          </w:p>
          <w:p w14:paraId="6E4EC18B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код ЄДРПОУ 00034186</w:t>
            </w:r>
          </w:p>
          <w:p w14:paraId="5E63F2BF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02081, Київ, вул. Здолбунівська, 7Д, корпус Г.</w:t>
            </w:r>
          </w:p>
          <w:p w14:paraId="3B646FF7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(044) 537 58 00 </w:t>
            </w:r>
          </w:p>
          <w:p w14:paraId="03D8FC49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hyperlink r:id="rId24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https://oranta.ua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319B8D58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</w:p>
          <w:p w14:paraId="172823C2" w14:textId="378A2B48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Назви класів страхування можна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переглянути в кінці документу.</w:t>
            </w:r>
          </w:p>
        </w:tc>
        <w:tc>
          <w:tcPr>
            <w:tcW w:w="6232" w:type="dxa"/>
          </w:tcPr>
          <w:p w14:paraId="79F098D3" w14:textId="6EE74E2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послуг, що надається Страховиком зазначено на веб-сайті Страховика </w:t>
            </w:r>
            <w:hyperlink r:id="rId25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https://oranta.ua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156DA78C" w14:textId="77777777" w:rsidR="00242D9C" w:rsidRPr="000C3A08" w:rsidRDefault="00242D9C" w:rsidP="00242D9C">
            <w:pPr>
              <w:jc w:val="both"/>
              <w:rPr>
                <w:rStyle w:val="a4"/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Інформація про Страховика з Державного реєстру фінансових установ зазначено на веб-сторінці Реєстру </w:t>
            </w:r>
            <w:hyperlink r:id="rId26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за посиланням.</w:t>
              </w:r>
            </w:hyperlink>
          </w:p>
          <w:p w14:paraId="25C8F2BC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212DF8D5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2AC172BD" w14:textId="2914E1FA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класів за якими Страховий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посередник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 xml:space="preserve"> реалізує</w:t>
            </w:r>
          </w:p>
          <w:p w14:paraId="1E23BE35" w14:textId="5A5B7E12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страхові продукти: 3, 8, 9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.</w:t>
            </w:r>
          </w:p>
        </w:tc>
      </w:tr>
      <w:tr w:rsidR="00242D9C" w:rsidRPr="000C3A08" w14:paraId="6E6598FF" w14:textId="77777777" w:rsidTr="00057241">
        <w:tc>
          <w:tcPr>
            <w:tcW w:w="3397" w:type="dxa"/>
          </w:tcPr>
          <w:p w14:paraId="51849789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ПРАТ "СК "ПЕРША"</w:t>
            </w:r>
          </w:p>
          <w:p w14:paraId="66B646F2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код ЄДРПОУ 31681672</w:t>
            </w:r>
          </w:p>
          <w:p w14:paraId="79CCAC7E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03150, Київ, вул. Фізкультури, 30</w:t>
            </w:r>
          </w:p>
          <w:p w14:paraId="3C026445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(044) 350 35 01</w:t>
            </w:r>
          </w:p>
          <w:p w14:paraId="20B30DF7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hyperlink r:id="rId27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https://persha.ua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6D6573F5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</w:p>
          <w:p w14:paraId="42CD86B4" w14:textId="681E785C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Назви класів страхування можна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переглянути в кінці документу.</w:t>
            </w:r>
          </w:p>
        </w:tc>
        <w:tc>
          <w:tcPr>
            <w:tcW w:w="6232" w:type="dxa"/>
          </w:tcPr>
          <w:p w14:paraId="61B586D9" w14:textId="18A698FC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послуг, що надається Страховиком зазначено на веб-сайті Страховика </w:t>
            </w:r>
            <w:hyperlink r:id="rId28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https://persha.ua</w:t>
              </w:r>
            </w:hyperlink>
          </w:p>
          <w:p w14:paraId="41AF5F05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Інформація про Страховика з Державного реєстру фінансових установ зазначено на веб-сторінці Реєстру </w:t>
            </w:r>
            <w:hyperlink r:id="rId29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за посиланням.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320C61E3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3D6B5C64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7FDD09FF" w14:textId="201414B6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класів за якими Страховий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посередник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 xml:space="preserve"> реалізує</w:t>
            </w:r>
          </w:p>
          <w:p w14:paraId="0C031C69" w14:textId="5DD581E8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страхові продукти: 3, 8, 9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.</w:t>
            </w:r>
          </w:p>
        </w:tc>
      </w:tr>
      <w:tr w:rsidR="00242D9C" w:rsidRPr="000C3A08" w14:paraId="20797762" w14:textId="77777777" w:rsidTr="00057241">
        <w:tc>
          <w:tcPr>
            <w:tcW w:w="3397" w:type="dxa"/>
          </w:tcPr>
          <w:p w14:paraId="336B724E" w14:textId="3F0EEA9A" w:rsidR="00242D9C" w:rsidRPr="00B5069D" w:rsidRDefault="00242D9C" w:rsidP="00242D9C">
            <w:pPr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B5069D">
              <w:rPr>
                <w:rFonts w:ascii="Montserrat" w:hAnsi="Montserrat"/>
                <w:sz w:val="20"/>
                <w:szCs w:val="20"/>
              </w:rPr>
              <w:t xml:space="preserve">ПРАТ СК </w:t>
            </w:r>
            <w:r w:rsidRPr="000C3A08">
              <w:rPr>
                <w:rFonts w:ascii="Montserrat" w:hAnsi="Montserrat"/>
                <w:sz w:val="20"/>
                <w:szCs w:val="20"/>
              </w:rPr>
              <w:t>"</w:t>
            </w:r>
            <w:r w:rsidRPr="00B5069D">
              <w:rPr>
                <w:rFonts w:ascii="Montserrat" w:hAnsi="Montserrat"/>
                <w:sz w:val="20"/>
                <w:szCs w:val="20"/>
              </w:rPr>
              <w:t>ПЗУ УКРАЇНА</w:t>
            </w:r>
            <w:r w:rsidRPr="000C3A08">
              <w:rPr>
                <w:rFonts w:ascii="Montserrat" w:hAnsi="Montserrat"/>
                <w:sz w:val="20"/>
                <w:szCs w:val="20"/>
              </w:rPr>
              <w:t>"</w:t>
            </w:r>
          </w:p>
          <w:p w14:paraId="41415705" w14:textId="5D64936D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код ЄДРПОУ </w:t>
            </w:r>
            <w:r w:rsidRPr="00DC2716">
              <w:rPr>
                <w:rFonts w:ascii="Montserrat" w:hAnsi="Montserrat"/>
                <w:sz w:val="20"/>
                <w:szCs w:val="20"/>
              </w:rPr>
              <w:t>20782312</w:t>
            </w:r>
          </w:p>
          <w:p w14:paraId="02B42CCB" w14:textId="2646ACB9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0</w:t>
            </w:r>
            <w:r w:rsidRPr="00DC2716">
              <w:rPr>
                <w:rFonts w:ascii="Montserrat" w:hAnsi="Montserrat"/>
                <w:sz w:val="20"/>
                <w:szCs w:val="20"/>
              </w:rPr>
              <w:t>4053</w:t>
            </w:r>
            <w:r w:rsidRPr="000C3A08">
              <w:rPr>
                <w:rFonts w:ascii="Montserrat" w:hAnsi="Montserrat"/>
                <w:sz w:val="20"/>
                <w:szCs w:val="20"/>
              </w:rPr>
              <w:t xml:space="preserve">, Київ, вул. </w:t>
            </w:r>
            <w:r>
              <w:rPr>
                <w:rFonts w:ascii="Montserrat" w:hAnsi="Montserrat"/>
                <w:sz w:val="20"/>
                <w:szCs w:val="20"/>
              </w:rPr>
              <w:t>Січових Стрільців</w:t>
            </w:r>
            <w:r w:rsidRPr="000C3A08">
              <w:rPr>
                <w:rFonts w:ascii="Montserrat" w:hAnsi="Montserrat"/>
                <w:sz w:val="20"/>
                <w:szCs w:val="20"/>
              </w:rPr>
              <w:t xml:space="preserve">, </w:t>
            </w:r>
            <w:r>
              <w:rPr>
                <w:rFonts w:ascii="Montserrat" w:hAnsi="Montserrat"/>
                <w:sz w:val="20"/>
                <w:szCs w:val="20"/>
              </w:rPr>
              <w:t>40</w:t>
            </w:r>
          </w:p>
          <w:p w14:paraId="55271048" w14:textId="61B3669C" w:rsidR="00242D9C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(044) </w:t>
            </w:r>
            <w:r>
              <w:rPr>
                <w:rFonts w:ascii="Montserrat" w:hAnsi="Montserrat"/>
                <w:sz w:val="20"/>
                <w:szCs w:val="20"/>
              </w:rPr>
              <w:t>224 93 79</w:t>
            </w:r>
          </w:p>
          <w:p w14:paraId="530BAB40" w14:textId="0BC193B9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hyperlink r:id="rId30" w:history="1">
              <w:r w:rsidRPr="00AF7667">
                <w:rPr>
                  <w:rStyle w:val="a4"/>
                  <w:rFonts w:ascii="Montserrat" w:hAnsi="Montserrat"/>
                  <w:sz w:val="20"/>
                  <w:szCs w:val="20"/>
                </w:rPr>
                <w:t>https://www.pzu.com.ua</w:t>
              </w:r>
            </w:hyperlink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1900B499" w14:textId="77777777" w:rsidR="00242D9C" w:rsidRDefault="00242D9C" w:rsidP="00242D9C"/>
          <w:p w14:paraId="04C86BEA" w14:textId="4B1D0668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Назви класів страхування можна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переглянути в кінці документу.</w:t>
            </w:r>
          </w:p>
        </w:tc>
        <w:tc>
          <w:tcPr>
            <w:tcW w:w="6232" w:type="dxa"/>
          </w:tcPr>
          <w:p w14:paraId="536375B7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послуг, що надається Страховиком зазначено на веб-сайті Страховика </w:t>
            </w:r>
            <w:hyperlink r:id="rId31" w:history="1">
              <w:r w:rsidRPr="00AF7667">
                <w:rPr>
                  <w:rStyle w:val="a4"/>
                  <w:rFonts w:ascii="Montserrat" w:hAnsi="Montserrat"/>
                  <w:sz w:val="20"/>
                  <w:szCs w:val="20"/>
                </w:rPr>
                <w:t>https://www.pzu.com.ua</w:t>
              </w:r>
            </w:hyperlink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0E7E0AB0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Інформація про Страховика з Державного реєстру фінансових установ зазначено на веб-сторінці Реєстру </w:t>
            </w:r>
            <w:hyperlink r:id="rId32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за посиланням.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146CB08C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28BD9D96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0D535C36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класів за якими Страховий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посередник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 xml:space="preserve"> реалізує</w:t>
            </w:r>
          </w:p>
          <w:p w14:paraId="17E0A728" w14:textId="5205397D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страхові продукти: 3, 8, 9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.</w:t>
            </w:r>
          </w:p>
        </w:tc>
      </w:tr>
      <w:tr w:rsidR="00242D9C" w:rsidRPr="000C3A08" w14:paraId="2BBCF413" w14:textId="77777777" w:rsidTr="00057241">
        <w:tc>
          <w:tcPr>
            <w:tcW w:w="3397" w:type="dxa"/>
          </w:tcPr>
          <w:p w14:paraId="4AAB58F6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ПРАТ “СК “Універсальна”</w:t>
            </w:r>
          </w:p>
          <w:p w14:paraId="2A80A59E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код ЄДРПОУ 20113829</w:t>
            </w:r>
          </w:p>
          <w:p w14:paraId="245E667B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01133, Київ, Бульвар Лесі</w:t>
            </w:r>
          </w:p>
          <w:p w14:paraId="548E4C7B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Українки, 9</w:t>
            </w:r>
          </w:p>
          <w:p w14:paraId="7218F5AE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(044) 281 61 50</w:t>
            </w:r>
          </w:p>
          <w:p w14:paraId="07A0170A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hyperlink r:id="rId33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www.universalna.com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6186F932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</w:p>
          <w:p w14:paraId="4295FCBC" w14:textId="1212DE51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Назви класів страхування можна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переглянути в кінці документу.</w:t>
            </w:r>
          </w:p>
        </w:tc>
        <w:tc>
          <w:tcPr>
            <w:tcW w:w="6232" w:type="dxa"/>
          </w:tcPr>
          <w:p w14:paraId="0F0DA120" w14:textId="090759F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послуг, що надається Страховиком зазначено на веб-сайті Страховика </w:t>
            </w:r>
            <w:hyperlink r:id="rId34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www.universalna.com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18EB0086" w14:textId="7A13127F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Інформація про Страховика з Державного реєстру</w:t>
            </w:r>
          </w:p>
          <w:p w14:paraId="0A7FDB7E" w14:textId="77777777" w:rsidR="00242D9C" w:rsidRPr="000C3A08" w:rsidRDefault="00242D9C" w:rsidP="00242D9C">
            <w:pPr>
              <w:jc w:val="both"/>
              <w:rPr>
                <w:rStyle w:val="a4"/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фінансових установ зазначено на веб-сторінці Реєстру </w:t>
            </w:r>
            <w:r w:rsidRPr="000C3A08">
              <w:rPr>
                <w:rFonts w:ascii="Montserrat" w:hAnsi="Montserrat"/>
                <w:sz w:val="20"/>
                <w:szCs w:val="20"/>
              </w:rPr>
              <w:fldChar w:fldCharType="begin"/>
            </w:r>
            <w:r w:rsidRPr="000C3A08">
              <w:rPr>
                <w:rFonts w:ascii="Montserrat" w:hAnsi="Montserrat"/>
                <w:sz w:val="20"/>
                <w:szCs w:val="20"/>
              </w:rPr>
              <w:instrText xml:space="preserve"> HYPERLINK "https://kis.bank.gov.ua/Home/SrchViewIMDetail/30000001089446" </w:instrText>
            </w:r>
            <w:r w:rsidRPr="000C3A08">
              <w:rPr>
                <w:rFonts w:ascii="Montserrat" w:hAnsi="Montserrat"/>
                <w:sz w:val="20"/>
                <w:szCs w:val="20"/>
              </w:rPr>
            </w:r>
            <w:r w:rsidRPr="000C3A08">
              <w:rPr>
                <w:rFonts w:ascii="Montserrat" w:hAnsi="Montserrat"/>
                <w:sz w:val="20"/>
                <w:szCs w:val="20"/>
              </w:rPr>
              <w:fldChar w:fldCharType="separate"/>
            </w:r>
            <w:r w:rsidRPr="000C3A08">
              <w:rPr>
                <w:rStyle w:val="a4"/>
                <w:rFonts w:ascii="Montserrat" w:hAnsi="Montserrat"/>
                <w:sz w:val="20"/>
                <w:szCs w:val="20"/>
              </w:rPr>
              <w:t>за</w:t>
            </w:r>
          </w:p>
          <w:p w14:paraId="668E9CC0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Style w:val="a4"/>
                <w:rFonts w:ascii="Montserrat" w:hAnsi="Montserrat"/>
                <w:sz w:val="20"/>
                <w:szCs w:val="20"/>
              </w:rPr>
              <w:t>посиланням.</w:t>
            </w:r>
            <w:r w:rsidRPr="000C3A08">
              <w:rPr>
                <w:rFonts w:ascii="Montserrat" w:hAnsi="Montserrat"/>
                <w:sz w:val="20"/>
                <w:szCs w:val="20"/>
              </w:rPr>
              <w:fldChar w:fldCharType="end"/>
            </w:r>
          </w:p>
          <w:p w14:paraId="6239CC67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25EB69C1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082065D1" w14:textId="5E636375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класів за якими Страховий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посередник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 xml:space="preserve"> реалізує</w:t>
            </w:r>
          </w:p>
          <w:p w14:paraId="661416D6" w14:textId="5DEEC443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страхові продукти: 3, 8, 9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.</w:t>
            </w:r>
          </w:p>
        </w:tc>
      </w:tr>
      <w:tr w:rsidR="00242D9C" w:rsidRPr="000C3A08" w14:paraId="68220141" w14:textId="77777777" w:rsidTr="00057241">
        <w:tc>
          <w:tcPr>
            <w:tcW w:w="3397" w:type="dxa"/>
          </w:tcPr>
          <w:p w14:paraId="41AC1A96" w14:textId="77777777" w:rsidR="00242D9C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243D09">
              <w:rPr>
                <w:rFonts w:ascii="Montserrat" w:hAnsi="Montserrat"/>
                <w:sz w:val="20"/>
                <w:szCs w:val="20"/>
              </w:rPr>
              <w:t>ПРАТ "СК "УНІКА"</w:t>
            </w:r>
          </w:p>
          <w:p w14:paraId="0284BF97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код ЄДРПОУ </w:t>
            </w:r>
            <w:r w:rsidRPr="00243D09">
              <w:rPr>
                <w:rFonts w:ascii="Montserrat" w:hAnsi="Montserrat"/>
                <w:sz w:val="20"/>
                <w:szCs w:val="20"/>
              </w:rPr>
              <w:t>20033533</w:t>
            </w:r>
          </w:p>
          <w:p w14:paraId="39B6C831" w14:textId="77777777" w:rsidR="00242D9C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243D09">
              <w:rPr>
                <w:rFonts w:ascii="Montserrat" w:hAnsi="Montserrat"/>
                <w:sz w:val="20"/>
                <w:szCs w:val="20"/>
              </w:rPr>
              <w:t xml:space="preserve">04112, м. Київ, вул. Олени Теліги 6, літ. «В» </w:t>
            </w:r>
          </w:p>
          <w:p w14:paraId="342ACC75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(044) </w:t>
            </w:r>
            <w:r>
              <w:rPr>
                <w:rFonts w:ascii="Montserrat" w:hAnsi="Montserrat"/>
                <w:sz w:val="20"/>
                <w:szCs w:val="20"/>
              </w:rPr>
              <w:t>225 60</w:t>
            </w:r>
            <w:r w:rsidRPr="000C3A08">
              <w:rPr>
                <w:rFonts w:ascii="Montserrat" w:hAnsi="Montserrat"/>
                <w:sz w:val="20"/>
                <w:szCs w:val="20"/>
              </w:rPr>
              <w:t xml:space="preserve"> 0</w:t>
            </w:r>
            <w:r>
              <w:rPr>
                <w:rFonts w:ascii="Montserrat" w:hAnsi="Montserrat"/>
                <w:sz w:val="20"/>
                <w:szCs w:val="20"/>
              </w:rPr>
              <w:t>0</w:t>
            </w:r>
          </w:p>
          <w:p w14:paraId="68F26803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hyperlink r:id="rId35" w:history="1">
              <w:r w:rsidRPr="00EF5D74">
                <w:rPr>
                  <w:rStyle w:val="a4"/>
                  <w:rFonts w:ascii="Montserrat" w:hAnsi="Montserrat"/>
                  <w:sz w:val="20"/>
                  <w:szCs w:val="20"/>
                </w:rPr>
                <w:t>https://uniqa.ua</w:t>
              </w:r>
            </w:hyperlink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368D2E2E" w14:textId="77777777" w:rsidR="00242D9C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</w:p>
          <w:p w14:paraId="17A25DEB" w14:textId="6131748C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Назви класів страхування можна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переглянути в кінці документу.</w:t>
            </w:r>
          </w:p>
        </w:tc>
        <w:tc>
          <w:tcPr>
            <w:tcW w:w="6232" w:type="dxa"/>
          </w:tcPr>
          <w:p w14:paraId="415116E5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послуг, що надається Страховиком зазначено на веб-сайті Страховика </w:t>
            </w:r>
            <w:hyperlink r:id="rId36" w:history="1">
              <w:r w:rsidRPr="00EF5D74">
                <w:rPr>
                  <w:rStyle w:val="a4"/>
                  <w:rFonts w:ascii="Montserrat" w:hAnsi="Montserrat"/>
                  <w:sz w:val="20"/>
                  <w:szCs w:val="20"/>
                </w:rPr>
                <w:t>https://uniqa.ua</w:t>
              </w:r>
            </w:hyperlink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5EE82894" w14:textId="77777777" w:rsidR="00242D9C" w:rsidRPr="000C3A08" w:rsidRDefault="00242D9C" w:rsidP="00242D9C">
            <w:pPr>
              <w:jc w:val="both"/>
              <w:rPr>
                <w:rStyle w:val="a4"/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Інформація про Страховика з Державного реєстру фінансових установ зазначено на веб-сторінці Реєстру</w:t>
            </w: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hyperlink r:id="rId37" w:history="1">
              <w:r w:rsidRPr="00243D09">
                <w:rPr>
                  <w:rStyle w:val="a4"/>
                  <w:rFonts w:ascii="Montserrat" w:hAnsi="Montserrat"/>
                  <w:sz w:val="20"/>
                  <w:szCs w:val="20"/>
                </w:rPr>
                <w:t>за посиланням.</w:t>
              </w:r>
            </w:hyperlink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0B69AA5C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6FB930CF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2E92678B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класів за якими Страховий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посередник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 xml:space="preserve"> реалізує</w:t>
            </w:r>
          </w:p>
          <w:p w14:paraId="4AF9B1AC" w14:textId="419AFA2A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страхові продукти: 3, 8, 9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.</w:t>
            </w:r>
          </w:p>
        </w:tc>
      </w:tr>
      <w:tr w:rsidR="00242D9C" w:rsidRPr="000C3A08" w14:paraId="3D004D78" w14:textId="77777777" w:rsidTr="00057241">
        <w:tc>
          <w:tcPr>
            <w:tcW w:w="3397" w:type="dxa"/>
          </w:tcPr>
          <w:p w14:paraId="0AEC38B3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lastRenderedPageBreak/>
              <w:t>ПрАТ “УПСК”</w:t>
            </w:r>
          </w:p>
          <w:p w14:paraId="2347DC8F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код ЄДРПОУ 20602681</w:t>
            </w:r>
          </w:p>
          <w:p w14:paraId="16E50FE7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04080, Київ, Подільський р-н, вулиця Кирилівська, 40</w:t>
            </w:r>
          </w:p>
          <w:p w14:paraId="6C9FBC00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(044) 568 57 32</w:t>
            </w:r>
          </w:p>
          <w:p w14:paraId="13784107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hyperlink r:id="rId38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https://upsk.com.ua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0902E55B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</w:p>
          <w:p w14:paraId="46FC36D9" w14:textId="4F2587FC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Назви класів страхування можна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переглянути в кінці документу.</w:t>
            </w:r>
          </w:p>
        </w:tc>
        <w:tc>
          <w:tcPr>
            <w:tcW w:w="6232" w:type="dxa"/>
          </w:tcPr>
          <w:p w14:paraId="54D0FD92" w14:textId="12720275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послуг, що надається Страховиком зазначено на веб-сайті Страховика </w:t>
            </w:r>
            <w:hyperlink r:id="rId39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https://upsk.com.ua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709CA29A" w14:textId="3AD4F169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Інформація про Страховика з Державного реєстру</w:t>
            </w:r>
          </w:p>
          <w:p w14:paraId="1DA75485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фінансових установ зазначено на веб-сторінці Реєстру </w:t>
            </w:r>
            <w:hyperlink r:id="rId40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за посиланням.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113997CA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0CE800A2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37623920" w14:textId="6980CA91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класів за якими Страховий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посередник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 xml:space="preserve"> реалізує</w:t>
            </w:r>
          </w:p>
          <w:p w14:paraId="4416E29C" w14:textId="4E364D0D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страхові продукти: 3, 8, 9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.</w:t>
            </w:r>
          </w:p>
        </w:tc>
      </w:tr>
      <w:tr w:rsidR="00242D9C" w:rsidRPr="000C3A08" w14:paraId="26ADF3A0" w14:textId="77777777" w:rsidTr="00057241">
        <w:tc>
          <w:tcPr>
            <w:tcW w:w="3397" w:type="dxa"/>
          </w:tcPr>
          <w:p w14:paraId="7A81337D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АТ "СГ "ТАС"(приватне)</w:t>
            </w:r>
          </w:p>
          <w:p w14:paraId="49A14C6E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код ЄДРПОУ 30115243</w:t>
            </w:r>
          </w:p>
          <w:p w14:paraId="4BFDE1EA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03062, Київ,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</w:rPr>
              <w:t>прос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>. Перемоги, 65</w:t>
            </w:r>
          </w:p>
          <w:p w14:paraId="65D0B28F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(044) 536 00 20</w:t>
            </w:r>
          </w:p>
          <w:p w14:paraId="62AC4E5E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hyperlink r:id="rId41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https://sgtas.ua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5826209C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</w:p>
          <w:p w14:paraId="125F0F03" w14:textId="49BDEC58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Назви класів страхування можна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переглянути в кінці документу.</w:t>
            </w:r>
          </w:p>
        </w:tc>
        <w:tc>
          <w:tcPr>
            <w:tcW w:w="6232" w:type="dxa"/>
          </w:tcPr>
          <w:p w14:paraId="63CFB19E" w14:textId="64641115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послуг, що надається Страховиком зазначено на веб-сайті Страховика </w:t>
            </w:r>
            <w:hyperlink r:id="rId42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https://sgtas.ua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3CF33238" w14:textId="77777777" w:rsidR="00242D9C" w:rsidRPr="000C3A08" w:rsidRDefault="00242D9C" w:rsidP="00242D9C">
            <w:pPr>
              <w:jc w:val="both"/>
              <w:rPr>
                <w:rStyle w:val="a4"/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Інформація про Страховика з Державного реєстру фінансових установ зазначено на веб-сторінці Реєстру </w:t>
            </w:r>
            <w:hyperlink r:id="rId43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за посиланням.</w:t>
              </w:r>
            </w:hyperlink>
          </w:p>
          <w:p w14:paraId="026B46B6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3AA6A279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58DA68EE" w14:textId="6884686A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класів за якими Страховий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посередник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 xml:space="preserve"> реалізує</w:t>
            </w:r>
          </w:p>
          <w:p w14:paraId="31DDD7D6" w14:textId="4DF86374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страхові продукти: 3, 8, 9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.</w:t>
            </w:r>
          </w:p>
        </w:tc>
      </w:tr>
      <w:tr w:rsidR="00242D9C" w:rsidRPr="000C3A08" w14:paraId="59EDEF26" w14:textId="77777777" w:rsidTr="00057241">
        <w:tc>
          <w:tcPr>
            <w:tcW w:w="3397" w:type="dxa"/>
          </w:tcPr>
          <w:p w14:paraId="7A681484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ТДВ "ЕКСПРЕС</w:t>
            </w:r>
          </w:p>
          <w:p w14:paraId="05E81287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СТРАХУВАННЯ"</w:t>
            </w:r>
          </w:p>
          <w:p w14:paraId="331B8136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код ЄДРПОУ 36086124</w:t>
            </w:r>
          </w:p>
          <w:p w14:paraId="4138C8FD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04073, Київ,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</w:rPr>
              <w:t>прос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>. Бандери Степана, 22</w:t>
            </w:r>
          </w:p>
          <w:p w14:paraId="3A83599E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(044) 594 87 02</w:t>
            </w:r>
          </w:p>
          <w:p w14:paraId="6E3C8B04" w14:textId="30C724F9" w:rsidR="00242D9C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hyperlink r:id="rId44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https://www.express-insurance.com.ua/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1BD602C9" w14:textId="77777777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</w:p>
          <w:p w14:paraId="5C11D5B8" w14:textId="23AE0DF1" w:rsidR="00242D9C" w:rsidRPr="000C3A08" w:rsidRDefault="00242D9C" w:rsidP="00242D9C">
            <w:pPr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Назви класів страхування можна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переглянути в кінці документу.</w:t>
            </w:r>
          </w:p>
        </w:tc>
        <w:tc>
          <w:tcPr>
            <w:tcW w:w="6232" w:type="dxa"/>
          </w:tcPr>
          <w:p w14:paraId="3340CD16" w14:textId="38A57DB0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послуг, що надається Страховиком зазначено на веб-сайті Страховика </w:t>
            </w:r>
            <w:hyperlink r:id="rId45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https://www.express-insurance.com.ua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678E1E8B" w14:textId="77777777" w:rsidR="00242D9C" w:rsidRPr="000C3A08" w:rsidRDefault="00242D9C" w:rsidP="00242D9C">
            <w:pPr>
              <w:jc w:val="both"/>
              <w:rPr>
                <w:rStyle w:val="a4"/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Інформація про Страховика з Державного реєстру фінансових установ зазначено на веб-сторінці Реєстру </w:t>
            </w:r>
            <w:hyperlink r:id="rId46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за посиланням.</w:t>
              </w:r>
            </w:hyperlink>
          </w:p>
          <w:p w14:paraId="75BCCA6A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4289BA2A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78D30474" w14:textId="77777777" w:rsidR="00242D9C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2E9DA753" w14:textId="77777777" w:rsidR="00242D9C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4B120888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5236AFC2" w14:textId="38B7A8C9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Перелік класів за якими Страховий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посередник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 xml:space="preserve"> реалізує</w:t>
            </w:r>
          </w:p>
          <w:p w14:paraId="58088548" w14:textId="17018995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страхові продукти: 3, 8, 9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.</w:t>
            </w:r>
          </w:p>
        </w:tc>
      </w:tr>
      <w:tr w:rsidR="00242D9C" w:rsidRPr="000C3A08" w14:paraId="4B8A4D19" w14:textId="77777777" w:rsidTr="00057241">
        <w:tc>
          <w:tcPr>
            <w:tcW w:w="3397" w:type="dxa"/>
          </w:tcPr>
          <w:p w14:paraId="4B56E89E" w14:textId="29BC5FAD" w:rsidR="00242D9C" w:rsidRPr="000C3A08" w:rsidRDefault="00242D9C" w:rsidP="00242D9C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10) </w:t>
            </w:r>
            <w:r w:rsidRPr="000C3A08">
              <w:rPr>
                <w:rFonts w:ascii="Montserrat" w:hAnsi="Montserrat"/>
                <w:b/>
                <w:sz w:val="20"/>
                <w:szCs w:val="20"/>
              </w:rPr>
              <w:t>Наявність істотної участі в</w:t>
            </w: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b/>
                <w:sz w:val="20"/>
                <w:szCs w:val="20"/>
              </w:rPr>
              <w:t>будь-якому Страховику</w:t>
            </w:r>
          </w:p>
        </w:tc>
        <w:tc>
          <w:tcPr>
            <w:tcW w:w="6232" w:type="dxa"/>
          </w:tcPr>
          <w:p w14:paraId="6026CCC3" w14:textId="6C2B017A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АТ «КРЕДИТВЕСТ БАНК» не має істотної участі в будь-якому із Страховиків.</w:t>
            </w:r>
          </w:p>
        </w:tc>
      </w:tr>
      <w:tr w:rsidR="00242D9C" w:rsidRPr="000C3A08" w14:paraId="64C1FC90" w14:textId="77777777" w:rsidTr="00057241">
        <w:tc>
          <w:tcPr>
            <w:tcW w:w="3397" w:type="dxa"/>
          </w:tcPr>
          <w:p w14:paraId="13BCA661" w14:textId="734B5575" w:rsidR="00242D9C" w:rsidRPr="000C3A08" w:rsidRDefault="00242D9C" w:rsidP="00242D9C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11) </w:t>
            </w:r>
            <w:r w:rsidRPr="000C3A08">
              <w:rPr>
                <w:rFonts w:ascii="Montserrat" w:hAnsi="Montserrat"/>
                <w:b/>
                <w:sz w:val="20"/>
                <w:szCs w:val="20"/>
              </w:rPr>
              <w:t>Наявність істотної участі</w:t>
            </w:r>
          </w:p>
          <w:p w14:paraId="4747991A" w14:textId="48E4878D" w:rsidR="00242D9C" w:rsidRPr="000C3A08" w:rsidRDefault="00242D9C" w:rsidP="00242D9C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</w:rPr>
              <w:t>Страховика у страховому посередників</w:t>
            </w:r>
          </w:p>
        </w:tc>
        <w:tc>
          <w:tcPr>
            <w:tcW w:w="6232" w:type="dxa"/>
          </w:tcPr>
          <w:p w14:paraId="20C94753" w14:textId="02310B29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Будь-який Страховик не має істотної участі в АТ «КРЕДИТВЕСТ БАНК».</w:t>
            </w:r>
          </w:p>
        </w:tc>
      </w:tr>
      <w:tr w:rsidR="00242D9C" w:rsidRPr="000C3A08" w14:paraId="3E9964D0" w14:textId="77777777" w:rsidTr="00057241">
        <w:tc>
          <w:tcPr>
            <w:tcW w:w="3397" w:type="dxa"/>
          </w:tcPr>
          <w:p w14:paraId="0103101C" w14:textId="4830ED5D" w:rsidR="00242D9C" w:rsidRPr="000C3A08" w:rsidRDefault="00242D9C" w:rsidP="00242D9C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12) </w:t>
            </w:r>
            <w:r w:rsidRPr="000C3A08">
              <w:rPr>
                <w:rFonts w:ascii="Montserrat" w:hAnsi="Montserrat"/>
                <w:b/>
                <w:sz w:val="20"/>
                <w:szCs w:val="20"/>
              </w:rPr>
              <w:t>Вид винагороди за укладення договору страхування, порядок</w:t>
            </w:r>
          </w:p>
          <w:p w14:paraId="6D8DB5F2" w14:textId="77777777" w:rsidR="00242D9C" w:rsidRPr="000C3A08" w:rsidRDefault="00242D9C" w:rsidP="00242D9C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</w:rPr>
              <w:t>та умови її виплати</w:t>
            </w:r>
          </w:p>
        </w:tc>
        <w:tc>
          <w:tcPr>
            <w:tcW w:w="6232" w:type="dxa"/>
          </w:tcPr>
          <w:p w14:paraId="77276D4F" w14:textId="0DAD13E4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За укладення Страховиком договорів страхування 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С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</w:rPr>
              <w:t>траховий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 xml:space="preserve"> посередник отримує комісійну винагороду у розмірі відсотка від страхової премії/страхової суми за договором страхування (винагорода входить до складу страхової премії).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Винагороду страховому посереднику сплачує Страховик.</w:t>
            </w:r>
          </w:p>
        </w:tc>
      </w:tr>
      <w:tr w:rsidR="00242D9C" w:rsidRPr="000C3A08" w14:paraId="611A5B13" w14:textId="77777777" w:rsidTr="00057241">
        <w:tc>
          <w:tcPr>
            <w:tcW w:w="3397" w:type="dxa"/>
          </w:tcPr>
          <w:p w14:paraId="1DBD55CF" w14:textId="15E8A712" w:rsidR="00242D9C" w:rsidRPr="000C3A08" w:rsidRDefault="00242D9C" w:rsidP="00242D9C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13) </w:t>
            </w:r>
            <w:r w:rsidRPr="000C3A08">
              <w:rPr>
                <w:rFonts w:ascii="Montserrat" w:hAnsi="Montserrat"/>
                <w:b/>
                <w:sz w:val="20"/>
                <w:szCs w:val="20"/>
              </w:rPr>
              <w:t>Розмір та спосіб оплати</w:t>
            </w:r>
          </w:p>
          <w:p w14:paraId="0425EEFF" w14:textId="5AA928CC" w:rsidR="00242D9C" w:rsidRPr="000C3A08" w:rsidRDefault="00242D9C" w:rsidP="00242D9C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</w:rPr>
              <w:t>послуг страхового</w:t>
            </w: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b/>
                <w:sz w:val="20"/>
                <w:szCs w:val="20"/>
              </w:rPr>
              <w:t>посередника</w:t>
            </w: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b/>
                <w:sz w:val="20"/>
                <w:szCs w:val="20"/>
              </w:rPr>
              <w:t>безпосередньо</w:t>
            </w: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b/>
                <w:sz w:val="20"/>
                <w:szCs w:val="20"/>
              </w:rPr>
              <w:t>клієнтом</w:t>
            </w:r>
          </w:p>
        </w:tc>
        <w:tc>
          <w:tcPr>
            <w:tcW w:w="6232" w:type="dxa"/>
          </w:tcPr>
          <w:p w14:paraId="3E4E68E1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Клієнт не оплачує послуги страхового посередника.</w:t>
            </w:r>
          </w:p>
        </w:tc>
      </w:tr>
      <w:tr w:rsidR="00242D9C" w:rsidRPr="000C3A08" w14:paraId="32E7EE76" w14:textId="77777777" w:rsidTr="00057241">
        <w:tc>
          <w:tcPr>
            <w:tcW w:w="3397" w:type="dxa"/>
          </w:tcPr>
          <w:p w14:paraId="27B10ACA" w14:textId="1438F8FA" w:rsidR="00242D9C" w:rsidRPr="000C3A08" w:rsidRDefault="00242D9C" w:rsidP="00242D9C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</w:rPr>
              <w:t>14) Будь-які інші платежі (крім страхової премії), які клієнт зобов’язаний сплатити відповідно до умов договору страхування після його укладення</w:t>
            </w:r>
          </w:p>
        </w:tc>
        <w:tc>
          <w:tcPr>
            <w:tcW w:w="6232" w:type="dxa"/>
          </w:tcPr>
          <w:p w14:paraId="4DF7B502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Будь-які інші платежі (крім страхової премії) Клієнт не повинен сплачувати відповідно до умов договору страхування після його укладення.</w:t>
            </w:r>
          </w:p>
        </w:tc>
      </w:tr>
      <w:tr w:rsidR="00242D9C" w:rsidRPr="000C3A08" w14:paraId="4EEEC287" w14:textId="77777777" w:rsidTr="00057241">
        <w:tc>
          <w:tcPr>
            <w:tcW w:w="3397" w:type="dxa"/>
          </w:tcPr>
          <w:p w14:paraId="3D378650" w14:textId="65B6E9FB" w:rsidR="00242D9C" w:rsidRPr="000C3A08" w:rsidRDefault="00242D9C" w:rsidP="00242D9C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15) </w:t>
            </w:r>
            <w:r w:rsidRPr="000C3A08">
              <w:rPr>
                <w:rFonts w:ascii="Montserrat" w:hAnsi="Montserrat"/>
                <w:b/>
                <w:sz w:val="20"/>
                <w:szCs w:val="20"/>
              </w:rPr>
              <w:t>Порядок обробки персональних</w:t>
            </w:r>
          </w:p>
          <w:p w14:paraId="16287D69" w14:textId="77777777" w:rsidR="00242D9C" w:rsidRPr="000C3A08" w:rsidRDefault="00242D9C" w:rsidP="00242D9C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</w:rPr>
              <w:t>даних споживачів та дії страхового</w:t>
            </w:r>
          </w:p>
          <w:p w14:paraId="7A24D4D1" w14:textId="2A5FF086" w:rsidR="00242D9C" w:rsidRPr="000C3A08" w:rsidRDefault="00242D9C" w:rsidP="00242D9C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</w:rPr>
              <w:t>посередника щодо їх захисту</w:t>
            </w:r>
          </w:p>
        </w:tc>
        <w:tc>
          <w:tcPr>
            <w:tcW w:w="6232" w:type="dxa"/>
          </w:tcPr>
          <w:p w14:paraId="74A3E2F3" w14:textId="6A62767D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Персональні дані обробляються виключно з метою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та в межах вимог законодавчих та інших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нормативно-правових актів України у сфері захисту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персональних даних, в тому числі щодо їх збирання,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обробки, зберігання. Страхувальник укладаючи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договір страхування надає згоду на обробку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 xml:space="preserve">персональних даних </w:t>
            </w:r>
            <w:r w:rsidRPr="000C3A08">
              <w:rPr>
                <w:rFonts w:ascii="Montserrat" w:hAnsi="Montserrat"/>
                <w:sz w:val="20"/>
                <w:szCs w:val="20"/>
              </w:rPr>
              <w:lastRenderedPageBreak/>
              <w:t>в обсязі, необхідному для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укладання та виконання договору страхування.</w:t>
            </w:r>
          </w:p>
          <w:p w14:paraId="01999BD0" w14:textId="57B38DD3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З Інформацією про порядок обробки, захисту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персональних даних клієнтів в АТ «КРЕДИТВЕСТ БАНК»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можна ознайомитись на веб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-</w:t>
            </w:r>
            <w:r w:rsidRPr="000C3A08">
              <w:rPr>
                <w:rFonts w:ascii="Montserrat" w:hAnsi="Montserrat"/>
                <w:sz w:val="20"/>
                <w:szCs w:val="20"/>
              </w:rPr>
              <w:t>сайті банку за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посиланням:</w:t>
            </w:r>
          </w:p>
          <w:p w14:paraId="7205432B" w14:textId="64AF27E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hyperlink r:id="rId47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https://www.creditwest.ua/zakhyst-personalnykh-danykh</w:t>
              </w:r>
            </w:hyperlink>
          </w:p>
        </w:tc>
      </w:tr>
      <w:tr w:rsidR="00242D9C" w:rsidRPr="000C3A08" w14:paraId="62FE24CE" w14:textId="77777777" w:rsidTr="00057241">
        <w:tc>
          <w:tcPr>
            <w:tcW w:w="3397" w:type="dxa"/>
          </w:tcPr>
          <w:p w14:paraId="06B3EB74" w14:textId="3D533E9D" w:rsidR="00242D9C" w:rsidRPr="000C3A08" w:rsidRDefault="00242D9C" w:rsidP="00242D9C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lastRenderedPageBreak/>
              <w:t xml:space="preserve">16) </w:t>
            </w:r>
            <w:r w:rsidRPr="000C3A08">
              <w:rPr>
                <w:rFonts w:ascii="Montserrat" w:hAnsi="Montserrat"/>
                <w:b/>
                <w:sz w:val="20"/>
                <w:szCs w:val="20"/>
              </w:rPr>
              <w:t>Інформація про механізми та способи захисту прав</w:t>
            </w:r>
          </w:p>
          <w:p w14:paraId="3F5C78AA" w14:textId="77777777" w:rsidR="00242D9C" w:rsidRPr="000C3A08" w:rsidRDefault="00242D9C" w:rsidP="00242D9C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</w:rPr>
              <w:t>споживачів фінансових послуг</w:t>
            </w:r>
          </w:p>
        </w:tc>
        <w:tc>
          <w:tcPr>
            <w:tcW w:w="6232" w:type="dxa"/>
          </w:tcPr>
          <w:p w14:paraId="598DDC16" w14:textId="43E0D88F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Звернення розглядаються і вирішуються Страховиком у</w:t>
            </w:r>
          </w:p>
          <w:p w14:paraId="32411907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термін не більше одного місяця від дня їх надходження, а</w:t>
            </w:r>
          </w:p>
          <w:p w14:paraId="0669DDA4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ті, які не потребують додаткового вивчення, - не пізніше</w:t>
            </w:r>
          </w:p>
          <w:p w14:paraId="128E103B" w14:textId="23E0D1C6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п'ятнадцяти днів від дня їх отримання.</w:t>
            </w:r>
          </w:p>
          <w:p w14:paraId="6F115403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Якщо в місячний термін вирішити порушені у зверненні</w:t>
            </w:r>
          </w:p>
          <w:p w14:paraId="06D0FA38" w14:textId="02DC5B05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питання неможливо, уповноважена особа Страховика</w:t>
            </w:r>
          </w:p>
          <w:p w14:paraId="1A1BE507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встановлює необхідний термін для його розгляду, що не</w:t>
            </w:r>
          </w:p>
          <w:p w14:paraId="6D72B3C0" w14:textId="5A9C8A3C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може перевищувати сорока п'яти днів.</w:t>
            </w:r>
          </w:p>
          <w:p w14:paraId="573BD987" w14:textId="4195632F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Звернення може бути усним за допомогою засобів телефонного зв’язку через контактний центр Страховика</w:t>
            </w:r>
          </w:p>
          <w:p w14:paraId="6276EE8D" w14:textId="138F90D4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та/або страхового посередника чи письмовим на електронну пошту Страховика або засобами поштового зв’язку на його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sz w:val="20"/>
                <w:szCs w:val="20"/>
              </w:rPr>
              <w:t>адресу.</w:t>
            </w:r>
          </w:p>
          <w:p w14:paraId="07AA8E70" w14:textId="7EDB0CDC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Скарга на дії чи рішення Страховика подається у порядку</w:t>
            </w:r>
          </w:p>
          <w:p w14:paraId="352711CA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підлеглості:</w:t>
            </w:r>
          </w:p>
          <w:p w14:paraId="36E24794" w14:textId="3E3DB579" w:rsidR="00242D9C" w:rsidRPr="000C3A08" w:rsidRDefault="00242D9C" w:rsidP="00242D9C">
            <w:pPr>
              <w:pStyle w:val="a5"/>
              <w:numPr>
                <w:ilvl w:val="0"/>
                <w:numId w:val="1"/>
              </w:num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Національному банку України (на електронну пошту </w:t>
            </w:r>
            <w:hyperlink r:id="rId48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nbu@bank.gov.ua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, використовуючи спеціальну форму </w:t>
            </w:r>
            <w:hyperlink r:id="rId49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https://bank.gov.ua/ua/consumer-protection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 xml:space="preserve">; або на адресу: 01601, м. Київ, вул. Інститутська, 9,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</w:rPr>
              <w:t>тел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>: 0 800 505 240);</w:t>
            </w:r>
          </w:p>
          <w:p w14:paraId="4641D568" w14:textId="1BF08593" w:rsidR="00242D9C" w:rsidRPr="000C3A08" w:rsidRDefault="00242D9C" w:rsidP="00242D9C">
            <w:pPr>
              <w:pStyle w:val="a5"/>
              <w:numPr>
                <w:ilvl w:val="0"/>
                <w:numId w:val="1"/>
              </w:num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до Державної служби України з питань безпечності харчових продуктів та захисту споживачів (адреса: 01001, м. Київ, вул.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</w:rPr>
              <w:t>Б.Грінченка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 xml:space="preserve">, 1,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</w:rPr>
              <w:t>тел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>. (044) 279 12 70, e-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</w:rPr>
              <w:t>mail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</w:rPr>
              <w:t xml:space="preserve">: </w:t>
            </w:r>
            <w:hyperlink r:id="rId50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info@dpss.gov.ua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>);</w:t>
            </w:r>
          </w:p>
          <w:p w14:paraId="66A4D424" w14:textId="0D69883A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Подання клієнтом скарги до Страховика або</w:t>
            </w:r>
          </w:p>
          <w:p w14:paraId="5C6B4F5B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компетентного органу не позбавляє споживача права</w:t>
            </w:r>
          </w:p>
          <w:p w14:paraId="1BD02D94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звернутися до суду відповідно до чинного законодавства,</w:t>
            </w:r>
          </w:p>
          <w:p w14:paraId="1C71403D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а у разі незгоди споживача з прийнятим за скаргою</w:t>
            </w:r>
          </w:p>
          <w:p w14:paraId="3FBA23D9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рішенням - безпосередньо до суду.</w:t>
            </w:r>
          </w:p>
        </w:tc>
      </w:tr>
      <w:tr w:rsidR="00242D9C" w:rsidRPr="000C3A08" w14:paraId="0A2E9FC7" w14:textId="77777777" w:rsidTr="00057241">
        <w:tc>
          <w:tcPr>
            <w:tcW w:w="3397" w:type="dxa"/>
          </w:tcPr>
          <w:p w14:paraId="552128F6" w14:textId="769D273A" w:rsidR="00242D9C" w:rsidRPr="000C3A08" w:rsidRDefault="00242D9C" w:rsidP="00242D9C">
            <w:pPr>
              <w:rPr>
                <w:rFonts w:ascii="Montserrat" w:hAnsi="Montserrat"/>
                <w:b/>
                <w:sz w:val="20"/>
                <w:szCs w:val="20"/>
              </w:rPr>
            </w:pP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17) </w:t>
            </w:r>
            <w:r w:rsidRPr="000C3A08">
              <w:rPr>
                <w:rFonts w:ascii="Montserrat" w:hAnsi="Montserrat"/>
                <w:b/>
                <w:sz w:val="20"/>
                <w:szCs w:val="20"/>
              </w:rPr>
              <w:t>Контакти, за якими</w:t>
            </w: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b/>
                <w:sz w:val="20"/>
                <w:szCs w:val="20"/>
              </w:rPr>
              <w:t>споживач</w:t>
            </w: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b/>
                <w:sz w:val="20"/>
                <w:szCs w:val="20"/>
              </w:rPr>
              <w:t>відповідно до законодавства</w:t>
            </w: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b/>
                <w:sz w:val="20"/>
                <w:szCs w:val="20"/>
              </w:rPr>
              <w:t>України має право звернутися до</w:t>
            </w: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b/>
                <w:sz w:val="20"/>
                <w:szCs w:val="20"/>
              </w:rPr>
              <w:t>страхового</w:t>
            </w: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b/>
                <w:sz w:val="20"/>
                <w:szCs w:val="20"/>
              </w:rPr>
              <w:t>посередника,</w:t>
            </w: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b/>
                <w:sz w:val="20"/>
                <w:szCs w:val="20"/>
              </w:rPr>
              <w:t>Національного банку</w:t>
            </w: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b/>
                <w:sz w:val="20"/>
                <w:szCs w:val="20"/>
              </w:rPr>
              <w:t>України та</w:t>
            </w: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b/>
                <w:sz w:val="20"/>
                <w:szCs w:val="20"/>
              </w:rPr>
              <w:t>інших</w:t>
            </w: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b/>
                <w:sz w:val="20"/>
                <w:szCs w:val="20"/>
              </w:rPr>
              <w:t>уповноважених державних</w:t>
            </w:r>
            <w:r w:rsidRPr="000C3A08">
              <w:rPr>
                <w:rFonts w:ascii="Montserrat" w:hAnsi="Montserrat"/>
                <w:b/>
                <w:sz w:val="20"/>
                <w:szCs w:val="20"/>
                <w:lang w:val="ru-RU"/>
              </w:rPr>
              <w:t xml:space="preserve"> </w:t>
            </w:r>
            <w:r w:rsidRPr="000C3A08">
              <w:rPr>
                <w:rFonts w:ascii="Montserrat" w:hAnsi="Montserrat"/>
                <w:b/>
                <w:sz w:val="20"/>
                <w:szCs w:val="20"/>
              </w:rPr>
              <w:t>органів.</w:t>
            </w:r>
          </w:p>
        </w:tc>
        <w:tc>
          <w:tcPr>
            <w:tcW w:w="6232" w:type="dxa"/>
          </w:tcPr>
          <w:p w14:paraId="735D138E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Контактні дані страхової компанії з якою споживач</w:t>
            </w:r>
          </w:p>
          <w:p w14:paraId="54C414DD" w14:textId="6714A1B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уклав договір страхування зазначені в пункті 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9</w:t>
            </w:r>
            <w:r w:rsidRPr="000C3A08">
              <w:rPr>
                <w:rFonts w:ascii="Montserrat" w:hAnsi="Montserrat"/>
                <w:sz w:val="20"/>
                <w:szCs w:val="20"/>
              </w:rPr>
              <w:t xml:space="preserve"> цього</w:t>
            </w:r>
          </w:p>
          <w:p w14:paraId="1A7185C3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документу, в договорі страхування та на веб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-</w:t>
            </w:r>
            <w:r w:rsidRPr="000C3A08">
              <w:rPr>
                <w:rFonts w:ascii="Montserrat" w:hAnsi="Montserrat"/>
                <w:sz w:val="20"/>
                <w:szCs w:val="20"/>
              </w:rPr>
              <w:t>сайті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страхової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компанії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.</w:t>
            </w: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cr/>
            </w:r>
          </w:p>
          <w:p w14:paraId="0040B782" w14:textId="092CCFDB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Контактні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дані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АТ «КРЕДИТВЕСТ БАНК»:</w:t>
            </w:r>
          </w:p>
          <w:p w14:paraId="7568899D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</w:p>
          <w:p w14:paraId="58E2B791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Канали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зв’язку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:</w:t>
            </w:r>
          </w:p>
          <w:p w14:paraId="07C46E4C" w14:textId="57DADA6D" w:rsidR="00242D9C" w:rsidRPr="000C3A08" w:rsidRDefault="00242D9C" w:rsidP="00242D9C">
            <w:pPr>
              <w:pStyle w:val="a5"/>
              <w:numPr>
                <w:ilvl w:val="0"/>
                <w:numId w:val="2"/>
              </w:num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центр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турботи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0 800 501 800 (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безкоштовно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зі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стаціонарних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телефонів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по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Україні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);</w:t>
            </w:r>
          </w:p>
          <w:p w14:paraId="57A08B0B" w14:textId="7F9DDEA8" w:rsidR="00242D9C" w:rsidRPr="000C3A08" w:rsidRDefault="00242D9C" w:rsidP="00242D9C">
            <w:pPr>
              <w:pStyle w:val="a5"/>
              <w:numPr>
                <w:ilvl w:val="0"/>
                <w:numId w:val="2"/>
              </w:num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>резервна лінія центру турботи +38 (044) 365-00-07;</w:t>
            </w:r>
          </w:p>
          <w:p w14:paraId="48CC078B" w14:textId="11D0A4C5" w:rsidR="00242D9C" w:rsidRPr="000C3A08" w:rsidRDefault="00242D9C" w:rsidP="00242D9C">
            <w:pPr>
              <w:pStyle w:val="a5"/>
              <w:numPr>
                <w:ilvl w:val="0"/>
                <w:numId w:val="2"/>
              </w:num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відділення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Банку -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звернення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безпосередньо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до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працівника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;</w:t>
            </w:r>
          </w:p>
          <w:p w14:paraId="0C4DD6DC" w14:textId="5AFA6895" w:rsidR="00242D9C" w:rsidRPr="000C3A08" w:rsidRDefault="00242D9C" w:rsidP="00242D9C">
            <w:pPr>
              <w:pStyle w:val="a5"/>
              <w:numPr>
                <w:ilvl w:val="0"/>
                <w:numId w:val="2"/>
              </w:num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сайт Банку </w:t>
            </w:r>
            <w:hyperlink r:id="rId51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  <w:lang w:val="ru-RU"/>
                </w:rPr>
                <w:t>https://www.creditwest.ua</w:t>
              </w:r>
            </w:hyperlink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. </w:t>
            </w:r>
          </w:p>
          <w:p w14:paraId="27651DF9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</w:p>
          <w:p w14:paraId="562344E2" w14:textId="208F9A99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Адреса для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листування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:</w:t>
            </w:r>
          </w:p>
          <w:p w14:paraId="402AA1AB" w14:textId="036FC9B9" w:rsidR="00242D9C" w:rsidRPr="000C3A08" w:rsidRDefault="00242D9C" w:rsidP="00242D9C">
            <w:pPr>
              <w:pStyle w:val="a5"/>
              <w:numPr>
                <w:ilvl w:val="0"/>
                <w:numId w:val="3"/>
              </w:num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Україна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, 01054, м.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Київ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вул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. Леонтовича, 4, літера «А, A1»;</w:t>
            </w:r>
          </w:p>
          <w:p w14:paraId="02807B38" w14:textId="3F3E747D" w:rsidR="00242D9C" w:rsidRPr="000C3A08" w:rsidRDefault="00242D9C" w:rsidP="00242D9C">
            <w:pPr>
              <w:pStyle w:val="a5"/>
              <w:numPr>
                <w:ilvl w:val="0"/>
                <w:numId w:val="2"/>
              </w:num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0C3A08">
              <w:rPr>
                <w:rFonts w:ascii="Montserrat" w:hAnsi="Montserrat"/>
                <w:sz w:val="20"/>
                <w:szCs w:val="20"/>
              </w:rPr>
              <w:t xml:space="preserve">електронна пошта </w:t>
            </w:r>
            <w:hyperlink r:id="rId52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</w:rPr>
                <w:t>info@creditwest.ua</w:t>
              </w:r>
            </w:hyperlink>
            <w:r w:rsidRPr="000C3A08">
              <w:rPr>
                <w:rFonts w:ascii="Montserrat" w:hAnsi="Montserrat"/>
                <w:sz w:val="20"/>
                <w:szCs w:val="20"/>
              </w:rPr>
              <w:t>.</w:t>
            </w:r>
          </w:p>
          <w:p w14:paraId="270F5913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</w:p>
          <w:p w14:paraId="74A2CF08" w14:textId="1603B3A4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Канали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надання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відповіді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клієнту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звернення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:</w:t>
            </w:r>
          </w:p>
          <w:p w14:paraId="24ED64FD" w14:textId="4D3933BA" w:rsidR="00242D9C" w:rsidRPr="000C3A08" w:rsidRDefault="00242D9C" w:rsidP="00242D9C">
            <w:pPr>
              <w:pStyle w:val="a5"/>
              <w:numPr>
                <w:ilvl w:val="0"/>
                <w:numId w:val="2"/>
              </w:num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електронна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пошта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;</w:t>
            </w:r>
          </w:p>
          <w:p w14:paraId="4247F3C9" w14:textId="21245AEF" w:rsidR="00242D9C" w:rsidRPr="000C3A08" w:rsidRDefault="00242D9C" w:rsidP="00242D9C">
            <w:pPr>
              <w:pStyle w:val="a5"/>
              <w:numPr>
                <w:ilvl w:val="0"/>
                <w:numId w:val="2"/>
              </w:num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Укрпошта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;</w:t>
            </w:r>
          </w:p>
          <w:p w14:paraId="5D60307F" w14:textId="14FCFDB5" w:rsidR="00242D9C" w:rsidRPr="000C3A08" w:rsidRDefault="00242D9C" w:rsidP="00242D9C">
            <w:pPr>
              <w:pStyle w:val="a5"/>
              <w:numPr>
                <w:ilvl w:val="0"/>
                <w:numId w:val="2"/>
              </w:num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телефонний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зв'язок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;</w:t>
            </w:r>
          </w:p>
          <w:p w14:paraId="1053C512" w14:textId="77777777" w:rsidR="00242D9C" w:rsidRPr="000C3A08" w:rsidRDefault="00242D9C" w:rsidP="00242D9C">
            <w:pPr>
              <w:pStyle w:val="a5"/>
              <w:numPr>
                <w:ilvl w:val="0"/>
                <w:numId w:val="2"/>
              </w:num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lastRenderedPageBreak/>
              <w:t>особистий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прийом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клієнтів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.</w:t>
            </w:r>
          </w:p>
          <w:p w14:paraId="040C70A5" w14:textId="77777777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</w:p>
          <w:p w14:paraId="0A486CC9" w14:textId="48B50AFF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Контактні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дані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Національного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банку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України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:</w:t>
            </w:r>
          </w:p>
          <w:p w14:paraId="726F40EB" w14:textId="6023CF1D" w:rsidR="00242D9C" w:rsidRPr="000C3A08" w:rsidRDefault="00242D9C" w:rsidP="00242D9C">
            <w:p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Скарга на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дії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чи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рішення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фінансової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установи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найзручніше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подати до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Національного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банку через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дистанційні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канали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:</w:t>
            </w:r>
          </w:p>
          <w:p w14:paraId="311A667E" w14:textId="3DF866ED" w:rsidR="00242D9C" w:rsidRPr="000C3A08" w:rsidRDefault="00242D9C" w:rsidP="00242D9C">
            <w:pPr>
              <w:pStyle w:val="a5"/>
              <w:numPr>
                <w:ilvl w:val="0"/>
                <w:numId w:val="4"/>
              </w:num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надішліть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звернення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онлайн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або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електронну</w:t>
            </w:r>
            <w:proofErr w:type="spellEnd"/>
          </w:p>
          <w:p w14:paraId="5CDAB1A2" w14:textId="3C70F037" w:rsidR="00242D9C" w:rsidRPr="000C3A08" w:rsidRDefault="00242D9C" w:rsidP="00242D9C">
            <w:pPr>
              <w:pStyle w:val="a5"/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пошту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</w:t>
            </w:r>
            <w:hyperlink r:id="rId53" w:history="1">
              <w:r w:rsidRPr="000C3A08">
                <w:rPr>
                  <w:rStyle w:val="a4"/>
                  <w:rFonts w:ascii="Montserrat" w:hAnsi="Montserrat"/>
                  <w:sz w:val="20"/>
                  <w:szCs w:val="20"/>
                  <w:lang w:val="ru-RU"/>
                </w:rPr>
                <w:t>nbu@bank.gov.ua</w:t>
              </w:r>
            </w:hyperlink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використовуючи</w:t>
            </w:r>
            <w:proofErr w:type="spellEnd"/>
          </w:p>
          <w:p w14:paraId="4CDD8717" w14:textId="77777777" w:rsidR="00242D9C" w:rsidRPr="000C3A08" w:rsidRDefault="00242D9C" w:rsidP="00242D9C">
            <w:pPr>
              <w:pStyle w:val="a5"/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спеціальну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форму;</w:t>
            </w:r>
          </w:p>
          <w:p w14:paraId="69946521" w14:textId="287B503F" w:rsidR="00242D9C" w:rsidRPr="000C3A08" w:rsidRDefault="00242D9C" w:rsidP="00242D9C">
            <w:pPr>
              <w:pStyle w:val="a5"/>
              <w:numPr>
                <w:ilvl w:val="0"/>
                <w:numId w:val="4"/>
              </w:num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надішліть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лист разом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із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документами на адресу:</w:t>
            </w:r>
          </w:p>
          <w:p w14:paraId="7CF892C7" w14:textId="77777777" w:rsidR="00242D9C" w:rsidRPr="000C3A08" w:rsidRDefault="00242D9C" w:rsidP="00242D9C">
            <w:pPr>
              <w:pStyle w:val="a5"/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01601, м.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Київ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вул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Інститутська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, 9.</w:t>
            </w:r>
          </w:p>
          <w:p w14:paraId="6723DCCB" w14:textId="15A806B1" w:rsidR="00242D9C" w:rsidRPr="000C3A08" w:rsidRDefault="00242D9C" w:rsidP="00242D9C">
            <w:pPr>
              <w:pStyle w:val="a5"/>
              <w:numPr>
                <w:ilvl w:val="0"/>
                <w:numId w:val="4"/>
              </w:numPr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звернення</w:t>
            </w:r>
            <w:proofErr w:type="spellEnd"/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 xml:space="preserve"> до контакт-центру за телефоном</w:t>
            </w:r>
          </w:p>
          <w:p w14:paraId="742D554F" w14:textId="65DA455D" w:rsidR="00242D9C" w:rsidRPr="000C3A08" w:rsidRDefault="00242D9C" w:rsidP="00242D9C">
            <w:pPr>
              <w:pStyle w:val="a5"/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0C3A08">
              <w:rPr>
                <w:rFonts w:ascii="Montserrat" w:hAnsi="Montserrat"/>
                <w:sz w:val="20"/>
                <w:szCs w:val="20"/>
                <w:lang w:val="ru-RU"/>
              </w:rPr>
              <w:t>0 800 505 240.</w:t>
            </w:r>
          </w:p>
        </w:tc>
      </w:tr>
    </w:tbl>
    <w:p w14:paraId="4AD6DF08" w14:textId="77777777" w:rsidR="00C00ED2" w:rsidRPr="000C3A08" w:rsidRDefault="00C00ED2" w:rsidP="00C00ED2">
      <w:pPr>
        <w:spacing w:after="0"/>
        <w:rPr>
          <w:rFonts w:ascii="Montserrat" w:hAnsi="Montserrat"/>
        </w:rPr>
      </w:pPr>
    </w:p>
    <w:p w14:paraId="30371AD6" w14:textId="4F7AF4CE" w:rsidR="00C00ED2" w:rsidRPr="000C3A08" w:rsidRDefault="00453979" w:rsidP="00C75D75">
      <w:pPr>
        <w:spacing w:after="0" w:line="240" w:lineRule="auto"/>
        <w:jc w:val="both"/>
        <w:rPr>
          <w:rFonts w:ascii="Montserrat" w:hAnsi="Montserrat"/>
          <w:b/>
          <w:sz w:val="20"/>
          <w:szCs w:val="20"/>
        </w:rPr>
      </w:pPr>
      <w:r w:rsidRPr="000C3A08">
        <w:rPr>
          <w:rFonts w:ascii="Montserrat" w:hAnsi="Montserrat"/>
          <w:b/>
          <w:sz w:val="20"/>
          <w:szCs w:val="20"/>
        </w:rPr>
        <w:t>Назви класів страхування:</w:t>
      </w:r>
    </w:p>
    <w:p w14:paraId="7568E78A" w14:textId="77777777" w:rsidR="00453979" w:rsidRPr="000C3A08" w:rsidRDefault="00453979" w:rsidP="00C75D75">
      <w:pPr>
        <w:spacing w:after="0" w:line="240" w:lineRule="auto"/>
        <w:jc w:val="both"/>
        <w:rPr>
          <w:rFonts w:ascii="Montserrat" w:hAnsi="Montserrat"/>
          <w:sz w:val="20"/>
          <w:szCs w:val="20"/>
        </w:rPr>
      </w:pPr>
      <w:r w:rsidRPr="000C3A08">
        <w:rPr>
          <w:rFonts w:ascii="Montserrat" w:hAnsi="Montserrat"/>
          <w:sz w:val="20"/>
          <w:szCs w:val="20"/>
        </w:rPr>
        <w:t>Клас 3 - страхування наземних транспортних засобів (крім залізничного рухомого складу);</w:t>
      </w:r>
    </w:p>
    <w:p w14:paraId="1971C24B" w14:textId="77777777" w:rsidR="00453979" w:rsidRPr="000C3A08" w:rsidRDefault="00453979" w:rsidP="00C75D75">
      <w:pPr>
        <w:spacing w:after="0" w:line="240" w:lineRule="auto"/>
        <w:jc w:val="both"/>
        <w:rPr>
          <w:rFonts w:ascii="Montserrat" w:hAnsi="Montserrat"/>
          <w:sz w:val="20"/>
          <w:szCs w:val="20"/>
        </w:rPr>
      </w:pPr>
      <w:r w:rsidRPr="000C3A08">
        <w:rPr>
          <w:rFonts w:ascii="Montserrat" w:hAnsi="Montserrat"/>
          <w:sz w:val="20"/>
          <w:szCs w:val="20"/>
        </w:rPr>
        <w:t>Клас 8 - страхування майна від вогню та небезпечного впливу природних явищ;</w:t>
      </w:r>
    </w:p>
    <w:p w14:paraId="3C37736A" w14:textId="77777777" w:rsidR="00453979" w:rsidRPr="000C3A08" w:rsidRDefault="00453979" w:rsidP="00C75D75">
      <w:pPr>
        <w:spacing w:after="0" w:line="240" w:lineRule="auto"/>
        <w:jc w:val="both"/>
        <w:rPr>
          <w:rFonts w:ascii="Montserrat" w:hAnsi="Montserrat"/>
          <w:sz w:val="20"/>
          <w:szCs w:val="20"/>
        </w:rPr>
      </w:pPr>
      <w:r w:rsidRPr="000C3A08">
        <w:rPr>
          <w:rFonts w:ascii="Montserrat" w:hAnsi="Montserrat"/>
          <w:sz w:val="20"/>
          <w:szCs w:val="20"/>
        </w:rPr>
        <w:t>Клас 9 - страхування майна від шкоди, заподіяної градом, морозом, іншими подіями</w:t>
      </w:r>
    </w:p>
    <w:p w14:paraId="36537DE1" w14:textId="77777777" w:rsidR="00453979" w:rsidRPr="000C3A08" w:rsidRDefault="00453979" w:rsidP="00C75D75">
      <w:pPr>
        <w:spacing w:after="0" w:line="240" w:lineRule="auto"/>
        <w:jc w:val="both"/>
        <w:rPr>
          <w:rFonts w:ascii="Montserrat" w:hAnsi="Montserrat"/>
          <w:sz w:val="20"/>
          <w:szCs w:val="20"/>
        </w:rPr>
      </w:pPr>
      <w:r w:rsidRPr="000C3A08">
        <w:rPr>
          <w:rFonts w:ascii="Montserrat" w:hAnsi="Montserrat"/>
          <w:sz w:val="20"/>
          <w:szCs w:val="20"/>
        </w:rPr>
        <w:t>(включаючи крадіжку, розбій, грабіж, умисне пошкодження/знищення майна), крім подій,</w:t>
      </w:r>
    </w:p>
    <w:p w14:paraId="3B0E6C09" w14:textId="534BCA8D" w:rsidR="00453979" w:rsidRPr="000C3A08" w:rsidRDefault="00453979" w:rsidP="00C75D75">
      <w:pPr>
        <w:spacing w:after="0" w:line="240" w:lineRule="auto"/>
        <w:jc w:val="both"/>
        <w:rPr>
          <w:rFonts w:ascii="Montserrat" w:hAnsi="Montserrat"/>
          <w:sz w:val="20"/>
          <w:szCs w:val="20"/>
          <w:lang w:val="ru-RU"/>
        </w:rPr>
      </w:pPr>
      <w:r w:rsidRPr="000C3A08">
        <w:rPr>
          <w:rFonts w:ascii="Montserrat" w:hAnsi="Montserrat"/>
          <w:sz w:val="20"/>
          <w:szCs w:val="20"/>
        </w:rPr>
        <w:t>визначених у класі 8</w:t>
      </w:r>
      <w:r w:rsidRPr="000C3A08">
        <w:rPr>
          <w:rFonts w:ascii="Montserrat" w:hAnsi="Montserrat"/>
          <w:sz w:val="20"/>
          <w:szCs w:val="20"/>
          <w:lang w:val="ru-RU"/>
        </w:rPr>
        <w:t>.</w:t>
      </w:r>
    </w:p>
    <w:sectPr w:rsidR="00453979" w:rsidRPr="000C3A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43513"/>
    <w:multiLevelType w:val="hybridMultilevel"/>
    <w:tmpl w:val="B3D690FC"/>
    <w:lvl w:ilvl="0" w:tplc="79565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8828A7"/>
    <w:multiLevelType w:val="hybridMultilevel"/>
    <w:tmpl w:val="8CC6044A"/>
    <w:lvl w:ilvl="0" w:tplc="79565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145490"/>
    <w:multiLevelType w:val="hybridMultilevel"/>
    <w:tmpl w:val="AFDE5962"/>
    <w:lvl w:ilvl="0" w:tplc="79565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F5812"/>
    <w:multiLevelType w:val="hybridMultilevel"/>
    <w:tmpl w:val="913ACDCA"/>
    <w:lvl w:ilvl="0" w:tplc="79565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756059">
    <w:abstractNumId w:val="0"/>
  </w:num>
  <w:num w:numId="2" w16cid:durableId="1616063541">
    <w:abstractNumId w:val="3"/>
  </w:num>
  <w:num w:numId="3" w16cid:durableId="280723186">
    <w:abstractNumId w:val="1"/>
  </w:num>
  <w:num w:numId="4" w16cid:durableId="340354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ED2"/>
    <w:rsid w:val="000017E9"/>
    <w:rsid w:val="00057241"/>
    <w:rsid w:val="000B4342"/>
    <w:rsid w:val="000C3A08"/>
    <w:rsid w:val="000D1DA0"/>
    <w:rsid w:val="000F5912"/>
    <w:rsid w:val="001D5125"/>
    <w:rsid w:val="00232E62"/>
    <w:rsid w:val="00242D9C"/>
    <w:rsid w:val="00243D09"/>
    <w:rsid w:val="002B2681"/>
    <w:rsid w:val="002D53D9"/>
    <w:rsid w:val="00304DE2"/>
    <w:rsid w:val="003D4D60"/>
    <w:rsid w:val="004269BD"/>
    <w:rsid w:val="00453979"/>
    <w:rsid w:val="004E0113"/>
    <w:rsid w:val="004F69D3"/>
    <w:rsid w:val="005B40D2"/>
    <w:rsid w:val="00604F36"/>
    <w:rsid w:val="00640E8B"/>
    <w:rsid w:val="00653D93"/>
    <w:rsid w:val="006603B6"/>
    <w:rsid w:val="00672FD6"/>
    <w:rsid w:val="007247B5"/>
    <w:rsid w:val="008D3B8E"/>
    <w:rsid w:val="009D20E0"/>
    <w:rsid w:val="009F256E"/>
    <w:rsid w:val="00A06E24"/>
    <w:rsid w:val="00AC1B9E"/>
    <w:rsid w:val="00B46289"/>
    <w:rsid w:val="00B5069D"/>
    <w:rsid w:val="00B52F72"/>
    <w:rsid w:val="00B825F2"/>
    <w:rsid w:val="00C00ED2"/>
    <w:rsid w:val="00C75D75"/>
    <w:rsid w:val="00CB0E09"/>
    <w:rsid w:val="00DA30DA"/>
    <w:rsid w:val="00DA33D9"/>
    <w:rsid w:val="00DC2716"/>
    <w:rsid w:val="00DD769B"/>
    <w:rsid w:val="00EB26B8"/>
    <w:rsid w:val="00EE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DBB7C"/>
  <w15:chartTrackingRefBased/>
  <w15:docId w15:val="{5FEBAC22-93D7-4ADC-A7CB-97295CD8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0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0ED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00ED2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C00ED2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00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00ED2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00ED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00ED2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C00ED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00ED2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C00ED2"/>
    <w:rPr>
      <w:b/>
      <w:bCs/>
      <w:sz w:val="20"/>
      <w:szCs w:val="20"/>
    </w:rPr>
  </w:style>
  <w:style w:type="character" w:styleId="ae">
    <w:name w:val="Unresolved Mention"/>
    <w:basedOn w:val="a0"/>
    <w:uiPriority w:val="99"/>
    <w:semiHidden/>
    <w:unhideWhenUsed/>
    <w:rsid w:val="00243D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uso.ua" TargetMode="External"/><Relationship Id="rId18" Type="http://schemas.openxmlformats.org/officeDocument/2006/relationships/hyperlink" Target="https://www.grawe.ua" TargetMode="External"/><Relationship Id="rId26" Type="http://schemas.openxmlformats.org/officeDocument/2006/relationships/hyperlink" Target="https://kis.bank.gov.ua/Home/SrchViewIMDetail/30000001104422" TargetMode="External"/><Relationship Id="rId39" Type="http://schemas.openxmlformats.org/officeDocument/2006/relationships/hyperlink" Target="https://upsk.com.ua" TargetMode="External"/><Relationship Id="rId21" Type="http://schemas.openxmlformats.org/officeDocument/2006/relationships/hyperlink" Target="https://kniazha.ua" TargetMode="External"/><Relationship Id="rId34" Type="http://schemas.openxmlformats.org/officeDocument/2006/relationships/hyperlink" Target="http://www.universalna.com" TargetMode="External"/><Relationship Id="rId42" Type="http://schemas.openxmlformats.org/officeDocument/2006/relationships/hyperlink" Target="https://sgtas.ua" TargetMode="External"/><Relationship Id="rId47" Type="http://schemas.openxmlformats.org/officeDocument/2006/relationships/hyperlink" Target="https://www.creditwest.ua/zakhyst-personalnykh-danykh" TargetMode="External"/><Relationship Id="rId50" Type="http://schemas.openxmlformats.org/officeDocument/2006/relationships/hyperlink" Target="mailto:info@dpss.gov.ua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arx.com.ua" TargetMode="External"/><Relationship Id="rId2" Type="http://schemas.openxmlformats.org/officeDocument/2006/relationships/styles" Target="styles.xml"/><Relationship Id="rId16" Type="http://schemas.openxmlformats.org/officeDocument/2006/relationships/hyperlink" Target="https://grdn.com.ua" TargetMode="External"/><Relationship Id="rId29" Type="http://schemas.openxmlformats.org/officeDocument/2006/relationships/hyperlink" Target="https://kis.bank.gov.ua/Home/SrchViewIMDetail/30000001106552" TargetMode="External"/><Relationship Id="rId11" Type="http://schemas.openxmlformats.org/officeDocument/2006/relationships/hyperlink" Target="https://arsenal-ic.ua" TargetMode="External"/><Relationship Id="rId24" Type="http://schemas.openxmlformats.org/officeDocument/2006/relationships/hyperlink" Target="https://oranta.ua" TargetMode="External"/><Relationship Id="rId32" Type="http://schemas.openxmlformats.org/officeDocument/2006/relationships/hyperlink" Target="https://kis.bank.gov.ua/Home/SrchViewIMDetail/30000001106552" TargetMode="External"/><Relationship Id="rId37" Type="http://schemas.openxmlformats.org/officeDocument/2006/relationships/hyperlink" Target="https://kis.bank.gov.ua/" TargetMode="External"/><Relationship Id="rId40" Type="http://schemas.openxmlformats.org/officeDocument/2006/relationships/hyperlink" Target="https://kis.bank.gov.ua/Home/SrchViewIMDetail/30000001099700" TargetMode="External"/><Relationship Id="rId45" Type="http://schemas.openxmlformats.org/officeDocument/2006/relationships/hyperlink" Target="https://www.express-insurance.com.ua" TargetMode="External"/><Relationship Id="rId53" Type="http://schemas.openxmlformats.org/officeDocument/2006/relationships/hyperlink" Target="mailto:nbu@bank.gov.ua" TargetMode="External"/><Relationship Id="rId5" Type="http://schemas.openxmlformats.org/officeDocument/2006/relationships/hyperlink" Target="https://www.creditwest.ua" TargetMode="External"/><Relationship Id="rId10" Type="http://schemas.openxmlformats.org/officeDocument/2006/relationships/hyperlink" Target="https://arsenal-ic.ua" TargetMode="External"/><Relationship Id="rId19" Type="http://schemas.openxmlformats.org/officeDocument/2006/relationships/hyperlink" Target="https://www.grawe.ua" TargetMode="External"/><Relationship Id="rId31" Type="http://schemas.openxmlformats.org/officeDocument/2006/relationships/hyperlink" Target="https://www.pzu.com.ua" TargetMode="External"/><Relationship Id="rId44" Type="http://schemas.openxmlformats.org/officeDocument/2006/relationships/hyperlink" Target="https://www.express-insurance.com.ua/" TargetMode="External"/><Relationship Id="rId52" Type="http://schemas.openxmlformats.org/officeDocument/2006/relationships/hyperlink" Target="mailto:info@creditwest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s.bank.gov.ua/Home/SrchViewIMDetail/30000001092044" TargetMode="External"/><Relationship Id="rId14" Type="http://schemas.openxmlformats.org/officeDocument/2006/relationships/hyperlink" Target="https://kis.bank.gov.ua/Home/SrchViewIMDetail/30000001092044" TargetMode="External"/><Relationship Id="rId22" Type="http://schemas.openxmlformats.org/officeDocument/2006/relationships/hyperlink" Target="https://kniazha.ua" TargetMode="External"/><Relationship Id="rId27" Type="http://schemas.openxmlformats.org/officeDocument/2006/relationships/hyperlink" Target="https://persha.ua" TargetMode="External"/><Relationship Id="rId30" Type="http://schemas.openxmlformats.org/officeDocument/2006/relationships/hyperlink" Target="https://www.pzu.com.ua" TargetMode="External"/><Relationship Id="rId35" Type="http://schemas.openxmlformats.org/officeDocument/2006/relationships/hyperlink" Target="https://uniqa.ua" TargetMode="External"/><Relationship Id="rId43" Type="http://schemas.openxmlformats.org/officeDocument/2006/relationships/hyperlink" Target="https://kis.bank.gov.ua/Home/SrchViewIMDetail/30000001105937" TargetMode="External"/><Relationship Id="rId48" Type="http://schemas.openxmlformats.org/officeDocument/2006/relationships/hyperlink" Target="mailto:nbu@bank.gov.ua" TargetMode="External"/><Relationship Id="rId8" Type="http://schemas.openxmlformats.org/officeDocument/2006/relationships/hyperlink" Target="https://arx.com.ua" TargetMode="External"/><Relationship Id="rId51" Type="http://schemas.openxmlformats.org/officeDocument/2006/relationships/hyperlink" Target="https://www.creditwest.u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kis.bank.gov.ua/Home/SrchViewIMDetail/30000001092044" TargetMode="External"/><Relationship Id="rId17" Type="http://schemas.openxmlformats.org/officeDocument/2006/relationships/hyperlink" Target="https://kis.bank.gov.ua/Home/SrchViewIMDetail/30000001104247" TargetMode="External"/><Relationship Id="rId25" Type="http://schemas.openxmlformats.org/officeDocument/2006/relationships/hyperlink" Target="https://oranta.ua" TargetMode="External"/><Relationship Id="rId33" Type="http://schemas.openxmlformats.org/officeDocument/2006/relationships/hyperlink" Target="http://www.universalna.com" TargetMode="External"/><Relationship Id="rId38" Type="http://schemas.openxmlformats.org/officeDocument/2006/relationships/hyperlink" Target="https://upsk.com.ua" TargetMode="External"/><Relationship Id="rId46" Type="http://schemas.openxmlformats.org/officeDocument/2006/relationships/hyperlink" Target="https://kis.bank.gov.ua/Home/SrchViewIMDetail/30000001092482" TargetMode="External"/><Relationship Id="rId20" Type="http://schemas.openxmlformats.org/officeDocument/2006/relationships/hyperlink" Target="https://kis.bank.gov.ua/Home/SrchViewIMDetail/30000001106101" TargetMode="External"/><Relationship Id="rId41" Type="http://schemas.openxmlformats.org/officeDocument/2006/relationships/hyperlink" Target="https://sgtas.ua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kis.bank.gov.ua/search-fu" TargetMode="External"/><Relationship Id="rId15" Type="http://schemas.openxmlformats.org/officeDocument/2006/relationships/hyperlink" Target="https://grdn.com.ua" TargetMode="External"/><Relationship Id="rId23" Type="http://schemas.openxmlformats.org/officeDocument/2006/relationships/hyperlink" Target="https://kis.bank.gov.ua/Home/SrchViewIMDetail/30000001106101" TargetMode="External"/><Relationship Id="rId28" Type="http://schemas.openxmlformats.org/officeDocument/2006/relationships/hyperlink" Target="https://persha.ua" TargetMode="External"/><Relationship Id="rId36" Type="http://schemas.openxmlformats.org/officeDocument/2006/relationships/hyperlink" Target="https://uniqa.ua" TargetMode="External"/><Relationship Id="rId49" Type="http://schemas.openxmlformats.org/officeDocument/2006/relationships/hyperlink" Target="https://bank.gov.ua/ua/consumer-prote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10901</Words>
  <Characters>6214</Characters>
  <Application>Microsoft Office Word</Application>
  <DocSecurity>0</DocSecurity>
  <Lines>51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Topkina</dc:creator>
  <cp:keywords/>
  <dc:description/>
  <cp:lastModifiedBy>Daria Bleskun</cp:lastModifiedBy>
  <cp:revision>28</cp:revision>
  <dcterms:created xsi:type="dcterms:W3CDTF">2025-01-10T14:12:00Z</dcterms:created>
  <dcterms:modified xsi:type="dcterms:W3CDTF">2026-08-28T10:47:00Z</dcterms:modified>
</cp:coreProperties>
</file>