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85" w:rsidRPr="00C16192" w:rsidRDefault="00837251" w:rsidP="00A76285">
      <w:pPr>
        <w:pStyle w:val="Default"/>
        <w:rPr>
          <w:sz w:val="22"/>
          <w:szCs w:val="22"/>
          <w:lang w:val="uk-UA"/>
        </w:rPr>
      </w:pPr>
      <w:r w:rsidRPr="00C16192">
        <w:rPr>
          <w:i/>
          <w:noProof/>
          <w:sz w:val="22"/>
          <w:szCs w:val="22"/>
          <w:lang w:eastAsia="ru-RU"/>
        </w:rPr>
        <w:drawing>
          <wp:inline distT="0" distB="0" distL="0" distR="0" wp14:anchorId="7D72CC4C" wp14:editId="38146CC8">
            <wp:extent cx="20669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51" w:rsidRPr="00C16192" w:rsidRDefault="00837251" w:rsidP="00A76285">
      <w:pPr>
        <w:pStyle w:val="Default"/>
        <w:rPr>
          <w:sz w:val="22"/>
          <w:szCs w:val="22"/>
          <w:lang w:val="uk-UA"/>
        </w:rPr>
      </w:pPr>
    </w:p>
    <w:p w:rsidR="002F564D" w:rsidRPr="00C16192" w:rsidRDefault="00A76285" w:rsidP="002F564D">
      <w:pPr>
        <w:pStyle w:val="Default"/>
        <w:jc w:val="center"/>
        <w:rPr>
          <w:lang w:val="uk-UA"/>
        </w:rPr>
      </w:pPr>
      <w:r w:rsidRPr="00C16192">
        <w:rPr>
          <w:b/>
          <w:bCs/>
          <w:lang w:val="uk-UA"/>
        </w:rPr>
        <w:t xml:space="preserve">Інформація щодо розміщення Банком документів </w:t>
      </w:r>
      <w:r w:rsidR="002F564D" w:rsidRPr="00C16192">
        <w:rPr>
          <w:b/>
          <w:bCs/>
          <w:lang w:val="uk-UA"/>
        </w:rPr>
        <w:t xml:space="preserve">на </w:t>
      </w:r>
      <w:r w:rsidRPr="00C16192">
        <w:rPr>
          <w:b/>
          <w:bCs/>
          <w:lang w:val="uk-UA"/>
        </w:rPr>
        <w:t>сайті</w:t>
      </w:r>
      <w:r w:rsidR="002F564D" w:rsidRPr="00C16192">
        <w:rPr>
          <w:lang w:val="uk-UA"/>
        </w:rPr>
        <w:t xml:space="preserve"> </w:t>
      </w:r>
    </w:p>
    <w:p w:rsidR="002F564D" w:rsidRPr="00C16192" w:rsidRDefault="002F564D" w:rsidP="002F564D">
      <w:pPr>
        <w:pStyle w:val="Default"/>
        <w:jc w:val="center"/>
        <w:rPr>
          <w:lang w:val="uk-UA"/>
        </w:rPr>
      </w:pPr>
      <w:r w:rsidRPr="00C16192">
        <w:rPr>
          <w:lang w:val="uk-UA"/>
        </w:rPr>
        <w:t xml:space="preserve">згідно </w:t>
      </w:r>
      <w:r w:rsidRPr="00C16192">
        <w:rPr>
          <w:iCs/>
          <w:lang w:val="uk-UA"/>
        </w:rPr>
        <w:t>вимог п. 122 та п. 123 Положення про розкриття інформації емітентами цінних паперів, а також особами, які надають забезпечення за такими цінними паперами, затвердженого Рішенням НКЦПФР від 06.06.2023 року № 608</w:t>
      </w:r>
    </w:p>
    <w:p w:rsidR="00A76285" w:rsidRPr="00C16192" w:rsidRDefault="00A76285" w:rsidP="00A76285">
      <w:pPr>
        <w:pStyle w:val="Default"/>
        <w:rPr>
          <w:sz w:val="22"/>
          <w:szCs w:val="22"/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685"/>
        <w:gridCol w:w="5203"/>
      </w:tblGrid>
      <w:tr w:rsidR="00A76285" w:rsidRPr="00483DDF" w:rsidTr="00837251">
        <w:trPr>
          <w:trHeight w:val="353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Вид документу, що має бути розміщений на сайті </w:t>
            </w:r>
          </w:p>
        </w:tc>
        <w:tc>
          <w:tcPr>
            <w:tcW w:w="5203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Посилання на </w:t>
            </w:r>
            <w:r w:rsidR="00837251" w:rsidRPr="00483DDF">
              <w:rPr>
                <w:lang w:val="uk-UA"/>
              </w:rPr>
              <w:t xml:space="preserve">веб – сторінку </w:t>
            </w:r>
            <w:r w:rsidRPr="00483DDF">
              <w:rPr>
                <w:lang w:val="uk-UA"/>
              </w:rPr>
              <w:t xml:space="preserve">сайт Банку, де розміщено документ або </w:t>
            </w:r>
            <w:r w:rsidR="00837251" w:rsidRPr="00483DDF">
              <w:rPr>
                <w:lang w:val="uk-UA"/>
              </w:rPr>
              <w:t xml:space="preserve">зазначається </w:t>
            </w:r>
            <w:r w:rsidRPr="00483DDF">
              <w:rPr>
                <w:lang w:val="uk-UA"/>
              </w:rPr>
              <w:t xml:space="preserve">причина відсутності такого документу на сайті </w:t>
            </w:r>
          </w:p>
        </w:tc>
      </w:tr>
      <w:tr w:rsidR="00A76285" w:rsidRPr="00483DDF" w:rsidTr="00837251">
        <w:trPr>
          <w:trHeight w:val="227"/>
        </w:trPr>
        <w:tc>
          <w:tcPr>
            <w:tcW w:w="529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1. </w:t>
            </w:r>
          </w:p>
        </w:tc>
        <w:tc>
          <w:tcPr>
            <w:tcW w:w="3685" w:type="dxa"/>
          </w:tcPr>
          <w:p w:rsidR="00A76285" w:rsidRPr="00483DDF" w:rsidRDefault="00A76285" w:rsidP="009F336C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Статут </w:t>
            </w:r>
            <w:r w:rsidR="009F336C" w:rsidRPr="00483DDF">
              <w:rPr>
                <w:lang w:val="uk-UA"/>
              </w:rPr>
              <w:t>АТ «КРЕДИТВЕСТ БАНК»</w:t>
            </w:r>
          </w:p>
        </w:tc>
        <w:tc>
          <w:tcPr>
            <w:tcW w:w="5203" w:type="dxa"/>
          </w:tcPr>
          <w:p w:rsidR="009F336C" w:rsidRPr="00483DDF" w:rsidRDefault="00A946D8" w:rsidP="009F336C">
            <w:pPr>
              <w:pStyle w:val="Default"/>
              <w:rPr>
                <w:color w:val="FF0000"/>
                <w:lang w:val="uk-UA"/>
              </w:rPr>
            </w:pPr>
            <w:hyperlink r:id="rId5" w:history="1">
              <w:r w:rsidR="00D1483F" w:rsidRPr="00483DDF">
                <w:rPr>
                  <w:rStyle w:val="a3"/>
                  <w:lang w:val="uk-UA"/>
                </w:rPr>
                <w:t>П</w:t>
              </w:r>
              <w:r w:rsidR="006E23E6" w:rsidRPr="00483DDF">
                <w:rPr>
                  <w:rStyle w:val="a3"/>
                  <w:lang w:val="uk-UA"/>
                </w:rPr>
                <w:t>ереглянути</w:t>
              </w:r>
            </w:hyperlink>
            <w:r w:rsidR="00935872" w:rsidRPr="00483DDF">
              <w:rPr>
                <w:color w:val="FF0000"/>
                <w:lang w:val="uk-UA"/>
              </w:rPr>
              <w:t xml:space="preserve"> </w:t>
            </w:r>
          </w:p>
          <w:p w:rsidR="006E23E6" w:rsidRPr="00483DDF" w:rsidRDefault="006E23E6" w:rsidP="006E23E6">
            <w:pPr>
              <w:pStyle w:val="Default"/>
              <w:rPr>
                <w:color w:val="0462C1"/>
                <w:lang w:val="uk-UA"/>
              </w:rPr>
            </w:pPr>
          </w:p>
        </w:tc>
      </w:tr>
      <w:tr w:rsidR="00A76285" w:rsidRPr="00483DDF" w:rsidTr="00837251">
        <w:trPr>
          <w:trHeight w:val="227"/>
        </w:trPr>
        <w:tc>
          <w:tcPr>
            <w:tcW w:w="529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2. </w:t>
            </w:r>
          </w:p>
        </w:tc>
        <w:tc>
          <w:tcPr>
            <w:tcW w:w="3685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структуру власності товариства </w:t>
            </w:r>
          </w:p>
        </w:tc>
        <w:tc>
          <w:tcPr>
            <w:tcW w:w="5203" w:type="dxa"/>
          </w:tcPr>
          <w:p w:rsidR="00935872" w:rsidRPr="00483DDF" w:rsidRDefault="00A946D8" w:rsidP="006E23E6">
            <w:pPr>
              <w:pStyle w:val="Default"/>
              <w:rPr>
                <w:color w:val="FF0000"/>
                <w:lang w:val="uk-UA"/>
              </w:rPr>
            </w:pPr>
            <w:hyperlink r:id="rId6" w:history="1">
              <w:r w:rsidR="006E23E6" w:rsidRPr="00483DDF">
                <w:rPr>
                  <w:rStyle w:val="a3"/>
                  <w:lang w:val="uk-UA"/>
                </w:rPr>
                <w:t>Переглянути</w:t>
              </w:r>
            </w:hyperlink>
            <w:r w:rsidR="006E23E6" w:rsidRPr="00483DDF">
              <w:rPr>
                <w:color w:val="FF0000"/>
                <w:lang w:val="uk-UA"/>
              </w:rPr>
              <w:t xml:space="preserve"> </w:t>
            </w:r>
          </w:p>
          <w:p w:rsidR="006E23E6" w:rsidRPr="00483DDF" w:rsidRDefault="006E23E6" w:rsidP="006E23E6">
            <w:pPr>
              <w:pStyle w:val="Default"/>
              <w:rPr>
                <w:color w:val="FF0000"/>
                <w:lang w:val="uk-UA"/>
              </w:rPr>
            </w:pPr>
          </w:p>
        </w:tc>
      </w:tr>
      <w:tr w:rsidR="00A76285" w:rsidRPr="00483DDF" w:rsidTr="00837251">
        <w:trPr>
          <w:trHeight w:val="227"/>
        </w:trPr>
        <w:tc>
          <w:tcPr>
            <w:tcW w:w="529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3. </w:t>
            </w:r>
          </w:p>
        </w:tc>
        <w:tc>
          <w:tcPr>
            <w:tcW w:w="3685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положення про загальні збори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FF0000"/>
                <w:lang w:val="uk-UA"/>
              </w:rPr>
            </w:pPr>
            <w:hyperlink r:id="rId7" w:history="1">
              <w:r w:rsidR="00711E7E" w:rsidRPr="00483DDF">
                <w:rPr>
                  <w:rStyle w:val="a3"/>
                  <w:lang w:val="uk-UA"/>
                </w:rPr>
                <w:t>Переглянути</w:t>
              </w:r>
            </w:hyperlink>
            <w:r w:rsidR="00711E7E" w:rsidRPr="00483DDF">
              <w:rPr>
                <w:color w:val="FF0000"/>
                <w:lang w:val="uk-UA"/>
              </w:rPr>
              <w:t xml:space="preserve"> </w:t>
            </w:r>
          </w:p>
          <w:p w:rsidR="00935872" w:rsidRPr="00483DDF" w:rsidRDefault="00935872" w:rsidP="00BD6FAF">
            <w:pPr>
              <w:pStyle w:val="Default"/>
              <w:rPr>
                <w:color w:val="FF0000"/>
                <w:lang w:val="uk-UA"/>
              </w:rPr>
            </w:pPr>
          </w:p>
        </w:tc>
      </w:tr>
      <w:tr w:rsidR="00A76285" w:rsidRPr="00483DDF" w:rsidTr="00837251">
        <w:trPr>
          <w:trHeight w:val="227"/>
        </w:trPr>
        <w:tc>
          <w:tcPr>
            <w:tcW w:w="529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4. </w:t>
            </w:r>
          </w:p>
        </w:tc>
        <w:tc>
          <w:tcPr>
            <w:tcW w:w="3685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положення про Наглядову раду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FF0000"/>
                <w:lang w:val="uk-UA"/>
              </w:rPr>
            </w:pPr>
            <w:hyperlink r:id="rId8" w:history="1">
              <w:r w:rsidR="002F27FF" w:rsidRPr="00483DDF">
                <w:rPr>
                  <w:rStyle w:val="a3"/>
                  <w:lang w:val="uk-UA"/>
                </w:rPr>
                <w:t>Переглянути</w:t>
              </w:r>
            </w:hyperlink>
            <w:r w:rsidR="002F27FF" w:rsidRPr="00483DDF">
              <w:rPr>
                <w:color w:val="FF0000"/>
                <w:lang w:val="uk-UA"/>
              </w:rPr>
              <w:t xml:space="preserve"> </w:t>
            </w:r>
          </w:p>
          <w:p w:rsidR="00EF4002" w:rsidRPr="00483DDF" w:rsidRDefault="00EF4002" w:rsidP="002F27FF">
            <w:pPr>
              <w:pStyle w:val="Default"/>
              <w:rPr>
                <w:color w:val="FF0000"/>
                <w:lang w:val="uk-UA"/>
              </w:rPr>
            </w:pPr>
          </w:p>
        </w:tc>
      </w:tr>
      <w:tr w:rsidR="00A76285" w:rsidRPr="00483DDF" w:rsidTr="00837251">
        <w:trPr>
          <w:trHeight w:val="244"/>
        </w:trPr>
        <w:tc>
          <w:tcPr>
            <w:tcW w:w="529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5. </w:t>
            </w:r>
          </w:p>
        </w:tc>
        <w:tc>
          <w:tcPr>
            <w:tcW w:w="3685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положення про Правління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FF0000"/>
                <w:lang w:val="uk-UA"/>
              </w:rPr>
            </w:pPr>
            <w:hyperlink r:id="rId9" w:history="1">
              <w:r w:rsidR="0041682F" w:rsidRPr="00483DDF">
                <w:rPr>
                  <w:rStyle w:val="a3"/>
                  <w:lang w:val="uk-UA"/>
                </w:rPr>
                <w:t>Переглянути</w:t>
              </w:r>
            </w:hyperlink>
            <w:r w:rsidR="0041682F" w:rsidRPr="00483DDF">
              <w:rPr>
                <w:color w:val="FF0000"/>
                <w:lang w:val="uk-UA"/>
              </w:rPr>
              <w:t xml:space="preserve"> </w:t>
            </w:r>
          </w:p>
          <w:p w:rsidR="00935872" w:rsidRPr="00483DDF" w:rsidRDefault="00935872" w:rsidP="0041682F">
            <w:pPr>
              <w:pStyle w:val="Default"/>
              <w:rPr>
                <w:color w:val="0462C1"/>
                <w:lang w:val="uk-UA"/>
              </w:rPr>
            </w:pPr>
          </w:p>
        </w:tc>
      </w:tr>
      <w:tr w:rsidR="00A76285" w:rsidRPr="00483DDF" w:rsidTr="00837251">
        <w:trPr>
          <w:trHeight w:val="227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6. </w:t>
            </w:r>
          </w:p>
        </w:tc>
        <w:tc>
          <w:tcPr>
            <w:tcW w:w="5203" w:type="dxa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інші внутрішні документи (положення) які регулюють питання щодо: </w:t>
            </w:r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організації контролю:</w:t>
            </w:r>
          </w:p>
        </w:tc>
        <w:tc>
          <w:tcPr>
            <w:tcW w:w="5203" w:type="dxa"/>
          </w:tcPr>
          <w:p w:rsidR="001F2E49" w:rsidRPr="00A946D8" w:rsidRDefault="00A946D8">
            <w:pPr>
              <w:pStyle w:val="Default"/>
              <w:rPr>
                <w:rStyle w:val="a3"/>
                <w:lang w:val="uk-UA"/>
              </w:rPr>
            </w:pPr>
            <w:r>
              <w:rPr>
                <w:color w:val="FF0000"/>
                <w:lang w:val="uk-UA"/>
              </w:rPr>
              <w:fldChar w:fldCharType="begin"/>
            </w:r>
            <w:r>
              <w:rPr>
                <w:color w:val="FF0000"/>
                <w:lang w:val="uk-UA"/>
              </w:rPr>
              <w:instrText xml:space="preserve"> HYPERLINK "https://admin.creditwest.ua/storage/3500/2adaad7787652788acfc5425aac4479b.pdf" </w:instrText>
            </w:r>
            <w:r>
              <w:rPr>
                <w:color w:val="FF0000"/>
                <w:lang w:val="uk-UA"/>
              </w:rPr>
            </w:r>
            <w:r>
              <w:rPr>
                <w:color w:val="FF0000"/>
                <w:lang w:val="uk-UA"/>
              </w:rPr>
              <w:fldChar w:fldCharType="separate"/>
            </w:r>
            <w:r w:rsidR="001F2E49" w:rsidRPr="00A946D8">
              <w:rPr>
                <w:rStyle w:val="a3"/>
                <w:lang w:val="uk-UA"/>
              </w:rPr>
              <w:t xml:space="preserve">Переглянути </w:t>
            </w:r>
          </w:p>
          <w:p w:rsidR="00C16192" w:rsidRPr="00483DDF" w:rsidRDefault="00935872">
            <w:pPr>
              <w:pStyle w:val="Default"/>
              <w:rPr>
                <w:bCs/>
                <w:color w:val="FF0000"/>
                <w:lang w:val="uk-UA"/>
              </w:rPr>
            </w:pPr>
            <w:r w:rsidRPr="00A946D8">
              <w:rPr>
                <w:rStyle w:val="a3"/>
                <w:lang w:val="uk-UA"/>
              </w:rPr>
              <w:t>Витяг з Політики організації системи внутрішнього контролю в</w:t>
            </w:r>
            <w:r w:rsidRPr="00A946D8">
              <w:rPr>
                <w:rStyle w:val="a3"/>
                <w:bCs/>
                <w:lang w:val="uk-UA"/>
              </w:rPr>
              <w:t xml:space="preserve"> АТ «КРЕДИТВЕСТ БАНК»</w:t>
            </w:r>
            <w:r w:rsidR="00A946D8">
              <w:rPr>
                <w:color w:val="FF0000"/>
                <w:lang w:val="uk-UA"/>
              </w:rPr>
              <w:fldChar w:fldCharType="end"/>
            </w:r>
            <w:bookmarkStart w:id="0" w:name="_GoBack"/>
            <w:bookmarkEnd w:id="0"/>
            <w:r w:rsidR="00C16192" w:rsidRPr="00483DDF">
              <w:rPr>
                <w:bCs/>
                <w:color w:val="FF0000"/>
                <w:lang w:val="uk-UA"/>
              </w:rPr>
              <w:t xml:space="preserve"> </w:t>
            </w:r>
          </w:p>
        </w:tc>
      </w:tr>
      <w:tr w:rsidR="00A76285" w:rsidRPr="00483DDF" w:rsidTr="00837251">
        <w:trPr>
          <w:trHeight w:val="606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управління ризиками:</w:t>
            </w:r>
            <w:r w:rsidR="00A76285"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C16192" w:rsidRPr="00483DDF" w:rsidRDefault="00A946D8" w:rsidP="001F2E49">
            <w:pPr>
              <w:pStyle w:val="Default"/>
              <w:rPr>
                <w:color w:val="FF0000"/>
                <w:lang w:val="uk-UA"/>
              </w:rPr>
            </w:pPr>
            <w:hyperlink r:id="rId10" w:history="1">
              <w:r w:rsidR="001F2E49" w:rsidRPr="00483DDF">
                <w:rPr>
                  <w:rStyle w:val="a3"/>
                  <w:lang w:val="uk-UA"/>
                </w:rPr>
                <w:t>Стратегія та політика управління ризиками АТ «</w:t>
              </w:r>
              <w:r w:rsidR="000D6E31" w:rsidRPr="00483DDF">
                <w:rPr>
                  <w:rStyle w:val="a3"/>
                </w:rPr>
                <w:t>КРЕДИТВЕСТ БАНК</w:t>
              </w:r>
              <w:r w:rsidR="001F2E49" w:rsidRPr="00483DDF">
                <w:rPr>
                  <w:rStyle w:val="a3"/>
                  <w:lang w:val="uk-UA"/>
                </w:rPr>
                <w:t>»</w:t>
              </w:r>
            </w:hyperlink>
          </w:p>
        </w:tc>
      </w:tr>
      <w:tr w:rsidR="00A76285" w:rsidRPr="00483DDF" w:rsidTr="00483DDF">
        <w:trPr>
          <w:trHeight w:val="675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організації аудиту: </w:t>
            </w:r>
          </w:p>
        </w:tc>
        <w:tc>
          <w:tcPr>
            <w:tcW w:w="5203" w:type="dxa"/>
          </w:tcPr>
          <w:p w:rsidR="00A76285" w:rsidRPr="00483DDF" w:rsidRDefault="00A946D8" w:rsidP="000D6E31">
            <w:pPr>
              <w:pStyle w:val="Default"/>
              <w:rPr>
                <w:lang w:val="uk-UA"/>
              </w:rPr>
            </w:pPr>
            <w:hyperlink r:id="rId11" w:history="1">
              <w:r w:rsidR="000D6E31" w:rsidRPr="00483DDF">
                <w:rPr>
                  <w:rStyle w:val="a3"/>
                  <w:lang w:val="uk-UA"/>
                </w:rPr>
                <w:t xml:space="preserve">Положення про </w:t>
              </w:r>
              <w:r w:rsidR="000D6E31" w:rsidRPr="00483DDF">
                <w:rPr>
                  <w:rStyle w:val="a3"/>
                </w:rPr>
                <w:t>Служб</w:t>
              </w:r>
              <w:r w:rsidR="000D6E31" w:rsidRPr="00483DDF">
                <w:rPr>
                  <w:rStyle w:val="a3"/>
                  <w:lang w:val="uk-UA"/>
                </w:rPr>
                <w:t>у</w:t>
              </w:r>
              <w:r w:rsidR="000D6E31" w:rsidRPr="00483DDF">
                <w:rPr>
                  <w:rStyle w:val="a3"/>
                </w:rPr>
                <w:t xml:space="preserve"> внутрішнього аудиту АТ «КРЕДИТВЕСТ БАНК»</w:t>
              </w:r>
            </w:hyperlink>
            <w:r w:rsidR="00A76285" w:rsidRPr="00483DDF">
              <w:rPr>
                <w:lang w:val="uk-UA"/>
              </w:rPr>
              <w:t xml:space="preserve"> </w:t>
            </w:r>
          </w:p>
        </w:tc>
      </w:tr>
      <w:tr w:rsidR="00A76285" w:rsidRPr="00483DDF" w:rsidTr="00837251">
        <w:trPr>
          <w:trHeight w:val="226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управління конфліктом інтересів</w:t>
            </w:r>
            <w:r w:rsidR="00D66CC8">
              <w:rPr>
                <w:lang w:val="uk-UA"/>
              </w:rPr>
              <w:t>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F04B37" w:rsidRPr="00483DDF" w:rsidRDefault="00F04B37" w:rsidP="00F04B37">
            <w:pPr>
              <w:pStyle w:val="Default"/>
              <w:rPr>
                <w:rStyle w:val="a3"/>
                <w:lang w:val="uk-UA"/>
              </w:rPr>
            </w:pPr>
            <w:r w:rsidRPr="00483DDF">
              <w:rPr>
                <w:color w:val="FF0000"/>
                <w:lang w:val="uk-UA"/>
              </w:rPr>
              <w:fldChar w:fldCharType="begin"/>
            </w:r>
            <w:r w:rsidRPr="00483DDF">
              <w:rPr>
                <w:color w:val="FF0000"/>
                <w:lang w:val="uk-UA"/>
              </w:rPr>
              <w:instrText xml:space="preserve"> HYPERLINK "https://admin.creditwest.ua/storage/3308/b1645c9bc71680df3fea05b810743d0c.pdf" </w:instrText>
            </w:r>
            <w:r w:rsidRPr="00483DDF">
              <w:rPr>
                <w:color w:val="FF0000"/>
                <w:lang w:val="uk-UA"/>
              </w:rPr>
              <w:fldChar w:fldCharType="separate"/>
            </w:r>
            <w:r w:rsidRPr="00483DDF">
              <w:rPr>
                <w:rStyle w:val="a3"/>
                <w:lang w:val="uk-UA"/>
              </w:rPr>
              <w:t xml:space="preserve">Переглянути </w:t>
            </w:r>
          </w:p>
          <w:p w:rsidR="00F04B37" w:rsidRPr="00483DDF" w:rsidRDefault="00F04B37">
            <w:pPr>
              <w:pStyle w:val="Default"/>
              <w:rPr>
                <w:color w:val="0462C1"/>
                <w:lang w:val="uk-UA"/>
              </w:rPr>
            </w:pPr>
            <w:r w:rsidRPr="00483DDF">
              <w:rPr>
                <w:rStyle w:val="a3"/>
                <w:lang w:val="uk-UA"/>
              </w:rPr>
              <w:t>Витяг з Політики запобігання, виявлення та управління конфліктами інтересів в АТ «КРЕДИТВЕСТ БАНК»</w:t>
            </w:r>
            <w:r w:rsidRPr="00483DDF">
              <w:rPr>
                <w:color w:val="FF0000"/>
                <w:lang w:val="uk-UA"/>
              </w:rPr>
              <w:fldChar w:fldCharType="end"/>
            </w:r>
          </w:p>
        </w:tc>
      </w:tr>
      <w:tr w:rsidR="00A76285" w:rsidRPr="00483DDF" w:rsidTr="00837251">
        <w:trPr>
          <w:trHeight w:val="226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порядку розгляду скарг</w:t>
            </w:r>
            <w:r w:rsidR="00D66CC8">
              <w:rPr>
                <w:lang w:val="uk-UA"/>
              </w:rPr>
              <w:t>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0462C1"/>
                <w:lang w:val="uk-UA"/>
              </w:rPr>
            </w:pPr>
            <w:hyperlink r:id="rId12" w:history="1">
              <w:r w:rsidR="00863082" w:rsidRPr="00483DDF">
                <w:rPr>
                  <w:rStyle w:val="a3"/>
                  <w:lang w:val="uk-UA"/>
                </w:rPr>
                <w:t>Порядок розгляду звернень в АТ «КРЕДИТВЕСТ БАНК»</w:t>
              </w:r>
            </w:hyperlink>
          </w:p>
        </w:tc>
      </w:tr>
      <w:tr w:rsidR="00A76285" w:rsidRPr="00483DDF" w:rsidTr="00837251">
        <w:trPr>
          <w:trHeight w:val="226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взаємодії з акціон</w:t>
            </w:r>
            <w:r w:rsidR="00D66CC8">
              <w:rPr>
                <w:lang w:val="uk-UA"/>
              </w:rPr>
              <w:t xml:space="preserve">ерами та іншими </w:t>
            </w:r>
            <w:proofErr w:type="spellStart"/>
            <w:r w:rsidR="00D66CC8">
              <w:rPr>
                <w:lang w:val="uk-UA"/>
              </w:rPr>
              <w:t>стейкхолдерами</w:t>
            </w:r>
            <w:proofErr w:type="spellEnd"/>
            <w:r w:rsidR="00D66CC8">
              <w:rPr>
                <w:lang w:val="uk-UA"/>
              </w:rPr>
              <w:t>:</w:t>
            </w:r>
          </w:p>
        </w:tc>
        <w:tc>
          <w:tcPr>
            <w:tcW w:w="5203" w:type="dxa"/>
          </w:tcPr>
          <w:p w:rsidR="00A76285" w:rsidRPr="00483DDF" w:rsidRDefault="0021168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A76285" w:rsidRPr="00483DDF">
              <w:rPr>
                <w:lang w:val="uk-UA"/>
              </w:rPr>
              <w:t xml:space="preserve">кремий документ відсутній в Банку </w:t>
            </w:r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 xml:space="preserve">політики різноманіття;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lang w:val="uk-UA"/>
              </w:rPr>
            </w:pPr>
            <w:hyperlink r:id="rId13" w:history="1">
              <w:r w:rsidR="009D30A2" w:rsidRPr="009D30A2">
                <w:rPr>
                  <w:rStyle w:val="a3"/>
                  <w:lang w:val="uk-UA"/>
                </w:rPr>
                <w:t>окремі положення містяться в  Кодексі поведінки (етики) АТ «КРЕДИТВЕСТ БАНК»</w:t>
              </w:r>
            </w:hyperlink>
            <w:r w:rsidR="00A76285" w:rsidRPr="00483DDF">
              <w:rPr>
                <w:lang w:val="uk-UA"/>
              </w:rPr>
              <w:t xml:space="preserve"> </w:t>
            </w:r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сталого розвитку:</w:t>
            </w:r>
          </w:p>
        </w:tc>
        <w:tc>
          <w:tcPr>
            <w:tcW w:w="5203" w:type="dxa"/>
          </w:tcPr>
          <w:p w:rsidR="00A76285" w:rsidRPr="00483DDF" w:rsidRDefault="00714911" w:rsidP="00A52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 положення передбачені в Стратегії розвитку Банку</w:t>
            </w:r>
          </w:p>
        </w:tc>
      </w:tr>
      <w:tr w:rsidR="00A76285" w:rsidRPr="00483DDF" w:rsidTr="00894065">
        <w:trPr>
          <w:trHeight w:val="489"/>
        </w:trPr>
        <w:tc>
          <w:tcPr>
            <w:tcW w:w="4214" w:type="dxa"/>
            <w:gridSpan w:val="2"/>
          </w:tcPr>
          <w:p w:rsidR="00A76285" w:rsidRPr="00483DDF" w:rsidRDefault="00A76285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винагород та призн</w:t>
            </w:r>
            <w:r w:rsidR="00D66CC8">
              <w:rPr>
                <w:lang w:val="uk-UA"/>
              </w:rPr>
              <w:t>ачень членів органів управління: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054BA3" w:rsidRPr="00483DDF" w:rsidRDefault="00A946D8" w:rsidP="00BA6AE8">
            <w:pPr>
              <w:pStyle w:val="Default"/>
              <w:rPr>
                <w:lang w:val="uk-UA"/>
              </w:rPr>
            </w:pPr>
            <w:hyperlink r:id="rId14" w:history="1">
              <w:r w:rsidR="00BA6AE8" w:rsidRPr="00483DDF">
                <w:rPr>
                  <w:rStyle w:val="a3"/>
                  <w:lang w:val="uk-UA"/>
                </w:rPr>
                <w:t>Положення про винагороду членів Правління та впливових осіб АТ «КРЕДИТВЕСТ БАНК»</w:t>
              </w:r>
            </w:hyperlink>
          </w:p>
          <w:p w:rsidR="00BA6AE8" w:rsidRPr="00483DDF" w:rsidRDefault="00BA6AE8" w:rsidP="00BA6AE8">
            <w:pPr>
              <w:pStyle w:val="Default"/>
              <w:rPr>
                <w:color w:val="0462C1"/>
                <w:lang w:val="uk-UA"/>
              </w:rPr>
            </w:pPr>
          </w:p>
          <w:p w:rsidR="00BA6AE8" w:rsidRPr="00483DDF" w:rsidRDefault="00A946D8" w:rsidP="00BA6AE8">
            <w:pPr>
              <w:pStyle w:val="Default"/>
              <w:rPr>
                <w:color w:val="0462C1"/>
                <w:lang w:val="uk-UA"/>
              </w:rPr>
            </w:pPr>
            <w:hyperlink r:id="rId15" w:history="1">
              <w:r w:rsidR="00BA6AE8" w:rsidRPr="00483DDF">
                <w:rPr>
                  <w:rStyle w:val="a3"/>
                  <w:lang w:val="uk-UA"/>
                </w:rPr>
                <w:t xml:space="preserve">Положення про винагороду членів Наглядової ради </w:t>
              </w:r>
              <w:r w:rsidR="0071684E" w:rsidRPr="00483DDF">
                <w:rPr>
                  <w:rStyle w:val="a3"/>
                  <w:lang w:val="uk-UA"/>
                </w:rPr>
                <w:t xml:space="preserve"> АТ «ВЕСТ ФАЙНЕНС ЕНД КРЕДИТ БАНК»</w:t>
              </w:r>
            </w:hyperlink>
          </w:p>
        </w:tc>
      </w:tr>
      <w:tr w:rsidR="00A76285" w:rsidRPr="00483DDF" w:rsidTr="00837251">
        <w:trPr>
          <w:trHeight w:val="353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дивідендної політики: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auto"/>
                <w:lang w:val="uk-UA"/>
              </w:rPr>
            </w:pPr>
            <w:hyperlink r:id="rId16" w:history="1">
              <w:r w:rsidR="00A76285" w:rsidRPr="00483DDF">
                <w:rPr>
                  <w:rStyle w:val="a3"/>
                  <w:lang w:val="uk-UA"/>
                </w:rPr>
                <w:t>окремі положення щодо порядку виплати дивіде</w:t>
              </w:r>
              <w:r w:rsidR="00BA6AE8" w:rsidRPr="00483DDF">
                <w:rPr>
                  <w:rStyle w:val="a3"/>
                  <w:lang w:val="uk-UA"/>
                </w:rPr>
                <w:t>ндів містяться в Статуті Банку</w:t>
              </w:r>
            </w:hyperlink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D1215A" w:rsidRDefault="00D66CC8">
            <w:pPr>
              <w:pStyle w:val="Default"/>
              <w:rPr>
                <w:color w:val="auto"/>
                <w:lang w:val="uk-UA"/>
              </w:rPr>
            </w:pPr>
            <w:r w:rsidRPr="00D1215A">
              <w:rPr>
                <w:color w:val="auto"/>
                <w:lang w:val="uk-UA"/>
              </w:rPr>
              <w:t>розкриття інформації:</w:t>
            </w:r>
            <w:r w:rsidR="00A76285" w:rsidRPr="00D1215A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A76285" w:rsidRPr="00D1215A" w:rsidRDefault="00D1215A">
            <w:pPr>
              <w:pStyle w:val="Default"/>
              <w:rPr>
                <w:color w:val="auto"/>
                <w:lang w:val="uk-UA"/>
              </w:rPr>
            </w:pPr>
            <w:r w:rsidRPr="00D1215A">
              <w:rPr>
                <w:color w:val="auto"/>
                <w:lang w:val="uk-UA"/>
              </w:rPr>
              <w:t>окремі положення передбачені в  Правила поводження з інформацією, що становить банківську таємницю у АТ «КРЕДИТВЕСТ БАНК"</w:t>
            </w:r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483DDF" w:rsidRDefault="00D66CC8">
            <w:pPr>
              <w:pStyle w:val="Default"/>
              <w:rPr>
                <w:color w:val="385623" w:themeColor="accent6" w:themeShade="80"/>
                <w:lang w:val="uk-UA"/>
              </w:rPr>
            </w:pPr>
            <w:r w:rsidRPr="008921B5">
              <w:rPr>
                <w:color w:val="auto"/>
                <w:lang w:val="uk-UA"/>
              </w:rPr>
              <w:t>запобігання корупції: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FF0000"/>
                <w:lang w:val="uk-UA"/>
              </w:rPr>
            </w:pPr>
            <w:hyperlink r:id="rId17" w:history="1">
              <w:r w:rsidR="009D30A2" w:rsidRPr="009D30A2">
                <w:rPr>
                  <w:rStyle w:val="a3"/>
                  <w:lang w:val="uk-UA"/>
                </w:rPr>
                <w:t>окремі положення містяться в  Кодексі поведінки (етики) АТ «КРЕДИТВЕСТ БАНК»</w:t>
              </w:r>
            </w:hyperlink>
          </w:p>
        </w:tc>
      </w:tr>
      <w:tr w:rsidR="00A76285" w:rsidRPr="00483DDF" w:rsidTr="00837251">
        <w:trPr>
          <w:trHeight w:val="100"/>
        </w:trPr>
        <w:tc>
          <w:tcPr>
            <w:tcW w:w="4214" w:type="dxa"/>
            <w:gridSpan w:val="2"/>
          </w:tcPr>
          <w:p w:rsidR="00A76285" w:rsidRPr="00483DDF" w:rsidRDefault="002A5F21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положення про кожний діючий відокремлений підрозділ товариства (крім філій банків)</w:t>
            </w:r>
            <w:r w:rsidR="00D66CC8">
              <w:rPr>
                <w:lang w:val="uk-UA"/>
              </w:rPr>
              <w:t>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A76285" w:rsidRPr="00483DDF" w:rsidRDefault="00A946D8">
            <w:pPr>
              <w:pStyle w:val="Default"/>
              <w:rPr>
                <w:color w:val="FF0000"/>
                <w:lang w:val="uk-UA"/>
              </w:rPr>
            </w:pPr>
            <w:hyperlink r:id="rId18" w:history="1">
              <w:r w:rsidR="003701CC" w:rsidRPr="00483DDF">
                <w:rPr>
                  <w:rStyle w:val="a3"/>
                  <w:lang w:val="uk-UA"/>
                </w:rPr>
                <w:t>Переглянути</w:t>
              </w:r>
            </w:hyperlink>
            <w:r w:rsidR="003701CC" w:rsidRPr="00483DDF">
              <w:rPr>
                <w:color w:val="FF0000"/>
                <w:lang w:val="uk-UA"/>
              </w:rPr>
              <w:t xml:space="preserve"> </w:t>
            </w:r>
          </w:p>
          <w:p w:rsidR="003701CC" w:rsidRPr="00483DDF" w:rsidRDefault="003701CC">
            <w:pPr>
              <w:pStyle w:val="Default"/>
              <w:rPr>
                <w:color w:val="FF0000"/>
                <w:lang w:val="uk-UA"/>
              </w:rPr>
            </w:pPr>
          </w:p>
          <w:p w:rsidR="004763BB" w:rsidRPr="00483DDF" w:rsidRDefault="004763BB">
            <w:pPr>
              <w:pStyle w:val="Default"/>
              <w:rPr>
                <w:color w:val="0462C1"/>
                <w:lang w:val="uk-UA"/>
              </w:rPr>
            </w:pPr>
          </w:p>
        </w:tc>
      </w:tr>
      <w:tr w:rsidR="00D1483F" w:rsidRPr="00483DDF" w:rsidTr="00837251">
        <w:trPr>
          <w:trHeight w:val="100"/>
        </w:trPr>
        <w:tc>
          <w:tcPr>
            <w:tcW w:w="4214" w:type="dxa"/>
            <w:gridSpan w:val="2"/>
          </w:tcPr>
          <w:p w:rsidR="00D1483F" w:rsidRPr="00483DDF" w:rsidRDefault="002A5F21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кодекс корпоративного управління товариства</w:t>
            </w:r>
            <w:r w:rsidR="00D66CC8">
              <w:rPr>
                <w:lang w:val="uk-UA"/>
              </w:rPr>
              <w:t>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DD3A73" w:rsidRPr="00483DDF" w:rsidRDefault="00A946D8" w:rsidP="0027316A">
            <w:pPr>
              <w:pStyle w:val="Default"/>
              <w:rPr>
                <w:color w:val="0462C1"/>
                <w:lang w:val="uk-UA"/>
              </w:rPr>
            </w:pPr>
            <w:hyperlink r:id="rId19" w:history="1">
              <w:r w:rsidR="0041701B" w:rsidRPr="00483DDF">
                <w:rPr>
                  <w:rStyle w:val="a3"/>
                  <w:lang w:val="uk-UA"/>
                </w:rPr>
                <w:t>Принципи (Кодекс) корпоративного управління АТ «ВЕСТ ФАЙНЕНС ЕНД КРЕДИТ БАНК»</w:t>
              </w:r>
            </w:hyperlink>
          </w:p>
        </w:tc>
      </w:tr>
      <w:tr w:rsidR="00D1483F" w:rsidRPr="00483DDF" w:rsidTr="00837251">
        <w:trPr>
          <w:trHeight w:val="100"/>
        </w:trPr>
        <w:tc>
          <w:tcPr>
            <w:tcW w:w="4214" w:type="dxa"/>
            <w:gridSpan w:val="2"/>
          </w:tcPr>
          <w:p w:rsidR="00D1483F" w:rsidRPr="00483DDF" w:rsidRDefault="002A5F21" w:rsidP="00D66CC8">
            <w:pPr>
              <w:pStyle w:val="Default"/>
              <w:rPr>
                <w:lang w:val="uk-UA"/>
              </w:rPr>
            </w:pPr>
            <w:r w:rsidRPr="00483DDF">
              <w:rPr>
                <w:lang w:val="uk-UA"/>
              </w:rPr>
              <w:t>кодекс етики</w:t>
            </w:r>
            <w:r w:rsidR="00D66CC8">
              <w:rPr>
                <w:lang w:val="uk-UA"/>
              </w:rPr>
              <w:t>:</w:t>
            </w:r>
            <w:r w:rsidRPr="00483DDF">
              <w:rPr>
                <w:lang w:val="uk-UA"/>
              </w:rPr>
              <w:t xml:space="preserve"> </w:t>
            </w:r>
          </w:p>
        </w:tc>
        <w:tc>
          <w:tcPr>
            <w:tcW w:w="5203" w:type="dxa"/>
          </w:tcPr>
          <w:p w:rsidR="004A4E40" w:rsidRPr="00483DDF" w:rsidRDefault="00A946D8">
            <w:pPr>
              <w:pStyle w:val="Default"/>
              <w:rPr>
                <w:color w:val="0462C1"/>
                <w:lang w:val="uk-UA"/>
              </w:rPr>
            </w:pPr>
            <w:hyperlink r:id="rId20" w:history="1">
              <w:r w:rsidR="00944255" w:rsidRPr="00483DDF">
                <w:rPr>
                  <w:rStyle w:val="a3"/>
                  <w:lang w:val="uk-UA"/>
                </w:rPr>
                <w:t>Кодекс поведінки (етики) АТ «КРЕДИТВЕСТ БАНК»</w:t>
              </w:r>
            </w:hyperlink>
          </w:p>
        </w:tc>
      </w:tr>
    </w:tbl>
    <w:p w:rsidR="00A76285" w:rsidRPr="00C16192" w:rsidRDefault="00A76285" w:rsidP="00A76285">
      <w:pPr>
        <w:rPr>
          <w:rFonts w:ascii="Times New Roman" w:hAnsi="Times New Roman" w:cs="Times New Roman"/>
          <w:lang w:val="uk-UA"/>
        </w:rPr>
      </w:pPr>
    </w:p>
    <w:sectPr w:rsidR="00A76285" w:rsidRPr="00C1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1"/>
    <w:rsid w:val="00054BA3"/>
    <w:rsid w:val="000D6E31"/>
    <w:rsid w:val="001F2E49"/>
    <w:rsid w:val="0021168F"/>
    <w:rsid w:val="002127AA"/>
    <w:rsid w:val="0027316A"/>
    <w:rsid w:val="00295521"/>
    <w:rsid w:val="002A5F21"/>
    <w:rsid w:val="002F27FF"/>
    <w:rsid w:val="002F564D"/>
    <w:rsid w:val="0033774E"/>
    <w:rsid w:val="003701CC"/>
    <w:rsid w:val="003F1BC8"/>
    <w:rsid w:val="0041682F"/>
    <w:rsid w:val="0041701B"/>
    <w:rsid w:val="004763BB"/>
    <w:rsid w:val="00483DDF"/>
    <w:rsid w:val="004A4E40"/>
    <w:rsid w:val="0060794A"/>
    <w:rsid w:val="00612BB0"/>
    <w:rsid w:val="006A052B"/>
    <w:rsid w:val="006E23E6"/>
    <w:rsid w:val="00711E7E"/>
    <w:rsid w:val="00714911"/>
    <w:rsid w:val="0071684E"/>
    <w:rsid w:val="0083562D"/>
    <w:rsid w:val="00837251"/>
    <w:rsid w:val="00863082"/>
    <w:rsid w:val="008921B5"/>
    <w:rsid w:val="00894065"/>
    <w:rsid w:val="00923B72"/>
    <w:rsid w:val="00935872"/>
    <w:rsid w:val="00944255"/>
    <w:rsid w:val="009D30A2"/>
    <w:rsid w:val="009F336C"/>
    <w:rsid w:val="009F5BC7"/>
    <w:rsid w:val="00A52B46"/>
    <w:rsid w:val="00A76285"/>
    <w:rsid w:val="00A946D8"/>
    <w:rsid w:val="00AB5BA1"/>
    <w:rsid w:val="00BA6AE8"/>
    <w:rsid w:val="00BD6FAF"/>
    <w:rsid w:val="00C16192"/>
    <w:rsid w:val="00CC5E49"/>
    <w:rsid w:val="00D1215A"/>
    <w:rsid w:val="00D1483F"/>
    <w:rsid w:val="00D66CC8"/>
    <w:rsid w:val="00DD3A73"/>
    <w:rsid w:val="00EF4002"/>
    <w:rsid w:val="00EF44CB"/>
    <w:rsid w:val="00EF6DAB"/>
    <w:rsid w:val="00F04B37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ED843-4759-4245-BF59-3478D6E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F3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3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reditwest.ua/storage/585/%D0%9F%D0%9E%D0%9B%D0%9E%D0%96%D0%95%D0%9D%D0%9D%D0%AF-%D0%9F%D0%A0%D0%9E-%D0%9D%D0%90%D0%93%D0%9B%D0%AF%D0%94%D0%9E%D0%92%D0%A3-%D0%A0%D0%90%D0%94%D0%A3-%D0%90%D0%9A%D0%A6%D0%86%D0%9E%D0%9D%D0%95%D0%A0%D0%9D%D0%9E%D0%93%D0%9E-%D0%A2%D0%9E%D0%92%D0%90%D0%A0%D0%98%D0%A1%D0%A2%D0%92%D0%90-%D0%92%D0%95%D0%A1%D0%A2-%D0%A4%D0%90%D0%99%D0%9D%D0%95%D0%9D%D0%A1-%D0%95%D0%9D%D0%94-%D0%9A%D0%A0%D0%95%D0%94%D0%98%D0%A2-%D0%91%D0%90%D0%9D%D0%9A.pdf" TargetMode="External"/><Relationship Id="rId13" Type="http://schemas.openxmlformats.org/officeDocument/2006/relationships/hyperlink" Target="https://admin.creditwest.ua/storage/3365/87271999ebbf5b5f35cdba4be8712f26.pdf" TargetMode="External"/><Relationship Id="rId18" Type="http://schemas.openxmlformats.org/officeDocument/2006/relationships/hyperlink" Target="https://www.creditwest.ua/viddilennia-ta-bankomat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dmin.creditwest.ua/storage/587/%D0%9F%D0%9E%D0%9B%D0%9E%D0%96%D0%95%D0%9D%D0%9D%D0%AF-%D0%9F%D0%A0%D0%9E-%D0%97%D0%90%D0%93%D0%90%D0%9B%D0%AC%D0%9D%D0%86-%D0%97%D0%91%D0%9E%D0%A0%D0%98-%D0%90%D0%9A%D0%A6%D0%86%D0%9E%D0%9D%D0%95%D0%A0%D0%86%D0%92-%D0%90%D0%9A%D0%A6%D0%86%D0%9E%D0%9D%D0%95%D0%A0%D0%9D%D0%9E%D0%93%D0%9E-%D0%A2%D0%9E%D0%92%D0%90%D0%A0%D0%98%D0%A1%D0%A2%D0%92%D0%90-%D0%92%D0%95%D0%A1%D0%A2-%D0%A4%D0%90%D0%99%D0%9D%D0%95%D0%9D%D0%A1-%D0%95%D0%9D%D0%94-%D0%9A%D0%A0%D0%95%D0%94%D0%98%D0%A2-%D0%91%D0%90%D0%9D%D0%9A.pdf" TargetMode="External"/><Relationship Id="rId12" Type="http://schemas.openxmlformats.org/officeDocument/2006/relationships/hyperlink" Target="https://admin.creditwest.ua/storage/2426/%D0%9F%D0%BE%D1%80%D1%8F%D0%B4%D0%BE%D0%BA-%D1%80%D0%BE%D0%B7%D0%B3%D0%BB%D1%8F%D0%B4%D1%83-%D0%B7%D0%B2%D0%B5%D1%80%D0%BD%D0%B5%D0%BD%D1%8C.pdf" TargetMode="External"/><Relationship Id="rId17" Type="http://schemas.openxmlformats.org/officeDocument/2006/relationships/hyperlink" Target="https://admin.creditwest.ua/storage/3365/87271999ebbf5b5f35cdba4be8712f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in.creditwest.ua/storage/557/%D0%A1%D1%82%D0%B0%D1%82%D1%83%D1%82-%D0%90%D0%A2-%D0%9A%D0%A0%D0%95%D0%94%D0%98%D0%A2%D0%92%D0%95%D0%A1%D0%A2-%D0%91%D0%90%D0%9D%D0%9A.pdf" TargetMode="External"/><Relationship Id="rId20" Type="http://schemas.openxmlformats.org/officeDocument/2006/relationships/hyperlink" Target="https://admin.creditwest.ua/storage/3365/87271999ebbf5b5f35cdba4be8712f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n.creditwest.ua/storage/3035/%D0%9A%D1%80%D0%B5%D0%B4%D0%B8%D1%82%D0%B2%D0%B5%D1%81%D1%82-%D0%B1%D0%B0%D0%BD%D0%BA-%D1%81%D1%85%D0%B5%D0%BC%D0%B0%D1%82%D0%B8%D1%87%D0%BD%D0%B5-%D0%B7%D0%BE%D0%B1%D1%80%D0%B0%D0%B6%D0%B5%D0%BD%D0%BD%D1%8F-%D1%81%D1%82%D1%80%D1%83%D0%BA%D1%82%D1%83%D1%80%D0%B8-%D0%B2%D0%BB%D0%B0%D1%81%D0%BD%D0%BE%D1%81%D1%82%D1%96-%D0%BD%D0%B0-01-01-2024.pdf" TargetMode="External"/><Relationship Id="rId11" Type="http://schemas.openxmlformats.org/officeDocument/2006/relationships/hyperlink" Target="https://admin.creditwest.ua/storage/2950/f78ef89991b007d8502656afce2b88ff.pdf" TargetMode="External"/><Relationship Id="rId5" Type="http://schemas.openxmlformats.org/officeDocument/2006/relationships/hyperlink" Target="https://admin.creditwest.ua/storage/557/%D0%A1%D1%82%D0%B0%D1%82%D1%83%D1%82-%D0%90%D0%A2-%D0%9A%D0%A0%D0%95%D0%94%D0%98%D0%A2%D0%92%D0%95%D0%A1%D0%A2-%D0%91%D0%90%D0%9D%D0%9A.pdf" TargetMode="External"/><Relationship Id="rId15" Type="http://schemas.openxmlformats.org/officeDocument/2006/relationships/hyperlink" Target="https://admin.creditwest.ua/storage/2519/bc75ee8d4b53a4582c3f438591032f27.pdf" TargetMode="External"/><Relationship Id="rId10" Type="http://schemas.openxmlformats.org/officeDocument/2006/relationships/hyperlink" Target="https://admin.creditwest.ua/storage/2787/d262fcccc9892c067db02b5f9c5fc05a.pdf" TargetMode="External"/><Relationship Id="rId19" Type="http://schemas.openxmlformats.org/officeDocument/2006/relationships/hyperlink" Target="https://admin.creditwest.ua/storage/2261/9bb8b4f1cc2671a3f4b8b169d3acab24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dmin.creditwest.ua/storage/583/%D0%9F%D0%9E%D0%9B%D0%9E%D0%96%D0%95%D0%9D%D0%9D%D0%AF-%D0%9F%D0%A0%D0%9E-%D0%9F%D0%A0%D0%90%D0%92%D0%9B%D0%86%D0%9D%D0%9D%D0%AF-%D0%92%D0%95%D0%A1%D0%A2-%D0%A4%D0%90%D0%99%D0%9D%D0%95%D0%9D%D0%A1-%D0%95%D0%9D%D0%94-%D0%9A%D0%A0%D0%95%D0%94%D0%98%D0%A2-%D0%91%D0%90%D0%9D%D0%9A-2023.pdf" TargetMode="External"/><Relationship Id="rId14" Type="http://schemas.openxmlformats.org/officeDocument/2006/relationships/hyperlink" Target="https://admin.creditwest.ua/storage/2517/43c3701fa3cc9781afeb545ead5ea37f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Chornobrovkina</dc:creator>
  <cp:keywords/>
  <dc:description/>
  <cp:lastModifiedBy>Alla Chornobrovkina</cp:lastModifiedBy>
  <cp:revision>53</cp:revision>
  <dcterms:created xsi:type="dcterms:W3CDTF">2024-09-17T10:02:00Z</dcterms:created>
  <dcterms:modified xsi:type="dcterms:W3CDTF">2024-10-01T13:02:00Z</dcterms:modified>
</cp:coreProperties>
</file>